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306AD" w14:textId="54A8BE58" w:rsidR="007E312C" w:rsidRPr="00DB345F" w:rsidRDefault="007E312C" w:rsidP="007E312C">
      <w:pPr>
        <w:jc w:val="center"/>
        <w:rPr>
          <w:rFonts w:ascii="Arial" w:eastAsia="Times New Roman" w:hAnsi="Arial" w:cs="Arial"/>
          <w:b/>
          <w:bCs/>
          <w:sz w:val="28"/>
          <w:szCs w:val="28"/>
        </w:rPr>
      </w:pPr>
      <w:r w:rsidRPr="00DB345F">
        <w:rPr>
          <w:rFonts w:ascii="Arial" w:eastAsia="Times New Roman" w:hAnsi="Arial" w:cs="Arial"/>
          <w:b/>
          <w:bCs/>
          <w:sz w:val="28"/>
          <w:szCs w:val="28"/>
        </w:rPr>
        <w:t xml:space="preserve">CONVENÇÃO COLETIVA DE TRABALHO </w:t>
      </w:r>
      <w:r w:rsidR="00241B88" w:rsidRPr="00DB345F">
        <w:rPr>
          <w:rFonts w:ascii="Arial" w:eastAsia="Times New Roman" w:hAnsi="Arial" w:cs="Arial"/>
          <w:b/>
          <w:bCs/>
          <w:sz w:val="28"/>
          <w:szCs w:val="28"/>
        </w:rPr>
        <w:t>202</w:t>
      </w:r>
      <w:r w:rsidR="00BC716C">
        <w:rPr>
          <w:rFonts w:ascii="Arial" w:eastAsia="Times New Roman" w:hAnsi="Arial" w:cs="Arial"/>
          <w:b/>
          <w:bCs/>
          <w:sz w:val="28"/>
          <w:szCs w:val="28"/>
        </w:rPr>
        <w:t>5</w:t>
      </w:r>
      <w:r w:rsidR="00241B88" w:rsidRPr="00DB345F">
        <w:rPr>
          <w:rFonts w:ascii="Arial" w:eastAsia="Times New Roman" w:hAnsi="Arial" w:cs="Arial"/>
          <w:b/>
          <w:bCs/>
          <w:sz w:val="28"/>
          <w:szCs w:val="28"/>
        </w:rPr>
        <w:t>-202</w:t>
      </w:r>
      <w:r w:rsidR="00BC716C">
        <w:rPr>
          <w:rFonts w:ascii="Arial" w:eastAsia="Times New Roman" w:hAnsi="Arial" w:cs="Arial"/>
          <w:b/>
          <w:bCs/>
          <w:sz w:val="28"/>
          <w:szCs w:val="28"/>
        </w:rPr>
        <w:t>6</w:t>
      </w:r>
    </w:p>
    <w:p w14:paraId="16E754F3" w14:textId="43B29C35" w:rsidR="007E312C" w:rsidRPr="00EC1F70" w:rsidRDefault="007E312C">
      <w:pPr>
        <w:rPr>
          <w:rFonts w:ascii="Arial" w:eastAsia="Times New Roman" w:hAnsi="Arial" w:cs="Arial"/>
          <w:sz w:val="20"/>
          <w:szCs w:val="20"/>
        </w:rPr>
      </w:pPr>
    </w:p>
    <w:p w14:paraId="361F845B" w14:textId="65445452" w:rsidR="007E312C" w:rsidRDefault="00063E65">
      <w:pPr>
        <w:rPr>
          <w:rFonts w:ascii="Arial" w:eastAsia="Times New Roman" w:hAnsi="Arial" w:cs="Arial"/>
          <w:sz w:val="20"/>
          <w:szCs w:val="20"/>
        </w:rPr>
      </w:pPr>
      <w:r w:rsidRPr="00CC75B0">
        <w:rPr>
          <w:rFonts w:ascii="Arial" w:eastAsia="Times New Roman" w:hAnsi="Arial" w:cs="Arial"/>
          <w:b/>
          <w:bCs/>
          <w:sz w:val="20"/>
          <w:szCs w:val="20"/>
        </w:rPr>
        <w:t>NÚMERO DA SOLICITAÇÃO</w:t>
      </w:r>
      <w:r>
        <w:rPr>
          <w:rFonts w:ascii="Arial" w:eastAsia="Times New Roman" w:hAnsi="Arial" w:cs="Arial"/>
          <w:sz w:val="20"/>
          <w:szCs w:val="20"/>
        </w:rPr>
        <w:t xml:space="preserve">: </w:t>
      </w:r>
      <w:r w:rsidR="00CC75B0">
        <w:rPr>
          <w:rFonts w:ascii="Arial" w:eastAsia="Times New Roman" w:hAnsi="Arial" w:cs="Arial"/>
          <w:sz w:val="20"/>
          <w:szCs w:val="20"/>
        </w:rPr>
        <w:tab/>
      </w:r>
      <w:r w:rsidR="007C4D77">
        <w:rPr>
          <w:rFonts w:ascii="Arial" w:eastAsia="Times New Roman" w:hAnsi="Arial" w:cs="Arial"/>
          <w:sz w:val="20"/>
          <w:szCs w:val="20"/>
        </w:rPr>
        <w:tab/>
      </w:r>
      <w:r w:rsidR="007C4D77">
        <w:rPr>
          <w:rFonts w:ascii="Arial" w:eastAsia="Times New Roman" w:hAnsi="Arial" w:cs="Arial"/>
          <w:sz w:val="20"/>
          <w:szCs w:val="20"/>
        </w:rPr>
        <w:tab/>
        <w:t>MR</w:t>
      </w:r>
      <w:r w:rsidR="00B30BFC">
        <w:rPr>
          <w:rFonts w:ascii="Arial" w:eastAsia="Times New Roman" w:hAnsi="Arial" w:cs="Arial"/>
          <w:sz w:val="20"/>
          <w:szCs w:val="20"/>
        </w:rPr>
        <w:t>036532/2025</w:t>
      </w:r>
      <w:r w:rsidR="00CC75B0">
        <w:rPr>
          <w:rFonts w:ascii="Arial" w:eastAsia="Times New Roman" w:hAnsi="Arial" w:cs="Arial"/>
          <w:sz w:val="20"/>
          <w:szCs w:val="20"/>
        </w:rPr>
        <w:tab/>
      </w:r>
      <w:r w:rsidR="00CC75B0">
        <w:rPr>
          <w:rFonts w:ascii="Arial" w:eastAsia="Times New Roman" w:hAnsi="Arial" w:cs="Arial"/>
          <w:sz w:val="20"/>
          <w:szCs w:val="20"/>
        </w:rPr>
        <w:tab/>
      </w:r>
    </w:p>
    <w:p w14:paraId="50154E6D" w14:textId="1B5F2F52" w:rsidR="00CC75B0" w:rsidRDefault="002F325E">
      <w:pPr>
        <w:rPr>
          <w:rFonts w:ascii="Arial" w:eastAsia="Times New Roman" w:hAnsi="Arial" w:cs="Arial"/>
          <w:sz w:val="20"/>
          <w:szCs w:val="20"/>
        </w:rPr>
      </w:pPr>
      <w:r w:rsidRPr="00CC75B0">
        <w:rPr>
          <w:rFonts w:ascii="Arial" w:eastAsia="Times New Roman" w:hAnsi="Arial" w:cs="Arial"/>
          <w:b/>
          <w:bCs/>
          <w:sz w:val="20"/>
          <w:szCs w:val="20"/>
        </w:rPr>
        <w:t>DATA E HORÁRIO DA TRANSMISSÃO:</w:t>
      </w:r>
      <w:r>
        <w:rPr>
          <w:rFonts w:ascii="Arial" w:eastAsia="Times New Roman" w:hAnsi="Arial" w:cs="Arial"/>
          <w:sz w:val="20"/>
          <w:szCs w:val="20"/>
        </w:rPr>
        <w:t xml:space="preserve"> </w:t>
      </w:r>
      <w:r w:rsidR="00CC75B0">
        <w:rPr>
          <w:rFonts w:ascii="Arial" w:eastAsia="Times New Roman" w:hAnsi="Arial" w:cs="Arial"/>
          <w:sz w:val="20"/>
          <w:szCs w:val="20"/>
        </w:rPr>
        <w:tab/>
      </w:r>
    </w:p>
    <w:p w14:paraId="7F6D3148" w14:textId="77777777" w:rsidR="00BC716C" w:rsidRPr="00EC1F70" w:rsidRDefault="00BC716C">
      <w:pPr>
        <w:rPr>
          <w:rFonts w:ascii="Arial" w:eastAsia="Times New Roman" w:hAnsi="Arial" w:cs="Arial"/>
          <w:sz w:val="20"/>
          <w:szCs w:val="20"/>
        </w:rPr>
      </w:pPr>
    </w:p>
    <w:p w14:paraId="00DCBEC8" w14:textId="035F18CF" w:rsidR="00802F29" w:rsidRPr="00EC1F70" w:rsidRDefault="007E312C" w:rsidP="00537FB3">
      <w:pPr>
        <w:pStyle w:val="SemEspaamento"/>
        <w:jc w:val="both"/>
        <w:rPr>
          <w:rFonts w:ascii="Arial" w:hAnsi="Arial" w:cs="Arial"/>
          <w:sz w:val="23"/>
          <w:szCs w:val="23"/>
        </w:rPr>
      </w:pPr>
      <w:r w:rsidRPr="00EC1F70">
        <w:rPr>
          <w:rFonts w:ascii="Arial" w:hAnsi="Arial" w:cs="Arial"/>
          <w:sz w:val="23"/>
          <w:szCs w:val="23"/>
        </w:rPr>
        <w:t>SINCODIV</w:t>
      </w:r>
      <w:r w:rsidR="009B33E0" w:rsidRPr="00EC1F70">
        <w:rPr>
          <w:rFonts w:ascii="Arial" w:hAnsi="Arial" w:cs="Arial"/>
          <w:sz w:val="23"/>
          <w:szCs w:val="23"/>
        </w:rPr>
        <w:t xml:space="preserve"> </w:t>
      </w:r>
      <w:r w:rsidRPr="00EC1F70">
        <w:rPr>
          <w:rFonts w:ascii="Arial" w:hAnsi="Arial" w:cs="Arial"/>
          <w:sz w:val="23"/>
          <w:szCs w:val="23"/>
        </w:rPr>
        <w:t xml:space="preserve">-SINDICATO DOS CONCESSIONARIOS E DISTRIBUIDORES DE VEICULOS NO ESTADO DE SANTA CATARINA, CNPJ n. 78.492.931/0001-41, neste ato representado(a) por seu Presidente, </w:t>
      </w:r>
      <w:proofErr w:type="spellStart"/>
      <w:r w:rsidRPr="00EC1F70">
        <w:rPr>
          <w:rFonts w:ascii="Arial" w:hAnsi="Arial" w:cs="Arial"/>
          <w:sz w:val="23"/>
          <w:szCs w:val="23"/>
        </w:rPr>
        <w:t>Sr</w:t>
      </w:r>
      <w:proofErr w:type="spellEnd"/>
      <w:r w:rsidRPr="00EC1F70">
        <w:rPr>
          <w:rFonts w:ascii="Arial" w:hAnsi="Arial" w:cs="Arial"/>
          <w:sz w:val="23"/>
          <w:szCs w:val="23"/>
        </w:rPr>
        <w:t xml:space="preserve">(a). </w:t>
      </w:r>
      <w:r w:rsidR="00802F29" w:rsidRPr="00EC1F70">
        <w:rPr>
          <w:rFonts w:ascii="Arial" w:hAnsi="Arial" w:cs="Arial"/>
          <w:sz w:val="23"/>
          <w:szCs w:val="23"/>
        </w:rPr>
        <w:t xml:space="preserve">ALFREDO </w:t>
      </w:r>
      <w:r w:rsidR="000C556D" w:rsidRPr="00EC1F70">
        <w:rPr>
          <w:rFonts w:ascii="Arial" w:hAnsi="Arial" w:cs="Arial"/>
          <w:sz w:val="23"/>
          <w:szCs w:val="23"/>
        </w:rPr>
        <w:t xml:space="preserve">HEINZ </w:t>
      </w:r>
      <w:r w:rsidR="00802F29" w:rsidRPr="00EC1F70">
        <w:rPr>
          <w:rFonts w:ascii="Arial" w:hAnsi="Arial" w:cs="Arial"/>
          <w:sz w:val="23"/>
          <w:szCs w:val="23"/>
        </w:rPr>
        <w:t>BREITKOPF</w:t>
      </w:r>
      <w:r w:rsidRPr="00EC1F70">
        <w:rPr>
          <w:rFonts w:ascii="Arial" w:hAnsi="Arial" w:cs="Arial"/>
          <w:sz w:val="23"/>
          <w:szCs w:val="23"/>
        </w:rPr>
        <w:t>;</w:t>
      </w:r>
    </w:p>
    <w:p w14:paraId="5F8038CA" w14:textId="2F8FAE89" w:rsidR="00537FB3" w:rsidRPr="00EC1F70" w:rsidRDefault="007E312C" w:rsidP="00537FB3">
      <w:pPr>
        <w:pStyle w:val="SemEspaamento"/>
        <w:jc w:val="both"/>
        <w:rPr>
          <w:rFonts w:ascii="Arial" w:hAnsi="Arial" w:cs="Arial"/>
          <w:sz w:val="23"/>
          <w:szCs w:val="23"/>
        </w:rPr>
      </w:pPr>
      <w:r w:rsidRPr="00CC75B0">
        <w:rPr>
          <w:rFonts w:ascii="Arial" w:hAnsi="Arial" w:cs="Arial"/>
          <w:sz w:val="18"/>
          <w:szCs w:val="18"/>
        </w:rPr>
        <w:t> </w:t>
      </w:r>
      <w:r w:rsidRPr="00CC75B0">
        <w:rPr>
          <w:rFonts w:ascii="Arial" w:hAnsi="Arial" w:cs="Arial"/>
          <w:sz w:val="18"/>
          <w:szCs w:val="18"/>
        </w:rPr>
        <w:br/>
      </w:r>
      <w:r w:rsidRPr="00CC75B0">
        <w:rPr>
          <w:rFonts w:ascii="Arial" w:hAnsi="Arial" w:cs="Arial"/>
          <w:sz w:val="22"/>
          <w:szCs w:val="22"/>
        </w:rPr>
        <w:t>E</w:t>
      </w:r>
      <w:r w:rsidRPr="00EC1F70">
        <w:rPr>
          <w:rFonts w:ascii="Arial" w:hAnsi="Arial" w:cs="Arial"/>
          <w:sz w:val="23"/>
          <w:szCs w:val="23"/>
        </w:rPr>
        <w:t xml:space="preserve"> </w:t>
      </w:r>
      <w:r w:rsidRPr="00EC1F70">
        <w:rPr>
          <w:rFonts w:ascii="Arial" w:hAnsi="Arial" w:cs="Arial"/>
          <w:sz w:val="23"/>
          <w:szCs w:val="23"/>
        </w:rPr>
        <w:br/>
      </w:r>
      <w:r w:rsidRPr="00CC75B0">
        <w:rPr>
          <w:rFonts w:ascii="Arial" w:hAnsi="Arial" w:cs="Arial"/>
          <w:sz w:val="18"/>
          <w:szCs w:val="18"/>
        </w:rPr>
        <w:br/>
      </w:r>
      <w:r w:rsidRPr="00EC1F70">
        <w:rPr>
          <w:rFonts w:ascii="Arial" w:hAnsi="Arial" w:cs="Arial"/>
          <w:sz w:val="23"/>
          <w:szCs w:val="23"/>
        </w:rPr>
        <w:t xml:space="preserve">SINDICATO DOS EMPREGADOS DO COMERCIO DE RIO DO SUL, CNPJ n. 85.787.562/0001-80, neste ato representado(a) por seu Presidente, </w:t>
      </w:r>
      <w:proofErr w:type="spellStart"/>
      <w:r w:rsidRPr="00EC1F70">
        <w:rPr>
          <w:rFonts w:ascii="Arial" w:hAnsi="Arial" w:cs="Arial"/>
          <w:sz w:val="23"/>
          <w:szCs w:val="23"/>
        </w:rPr>
        <w:t>Sr</w:t>
      </w:r>
      <w:proofErr w:type="spellEnd"/>
      <w:r w:rsidRPr="00EC1F70">
        <w:rPr>
          <w:rFonts w:ascii="Arial" w:hAnsi="Arial" w:cs="Arial"/>
          <w:sz w:val="23"/>
          <w:szCs w:val="23"/>
        </w:rPr>
        <w:t>(a). HELIO FRANCISCO ANDRADE;</w:t>
      </w:r>
    </w:p>
    <w:p w14:paraId="26899FFF" w14:textId="77777777" w:rsidR="00537FB3" w:rsidRPr="00CC75B0" w:rsidRDefault="007E312C" w:rsidP="00537FB3">
      <w:pPr>
        <w:pStyle w:val="SemEspaamento"/>
        <w:jc w:val="both"/>
        <w:rPr>
          <w:rFonts w:ascii="Arial" w:hAnsi="Arial" w:cs="Arial"/>
          <w:sz w:val="22"/>
          <w:szCs w:val="22"/>
        </w:rPr>
      </w:pPr>
      <w:r w:rsidRPr="00CC75B0">
        <w:rPr>
          <w:rFonts w:ascii="Arial" w:hAnsi="Arial" w:cs="Arial"/>
          <w:sz w:val="18"/>
          <w:szCs w:val="18"/>
        </w:rPr>
        <w:br/>
      </w:r>
      <w:r w:rsidRPr="00CC75B0">
        <w:rPr>
          <w:rFonts w:ascii="Arial" w:hAnsi="Arial" w:cs="Arial"/>
          <w:sz w:val="22"/>
          <w:szCs w:val="22"/>
        </w:rPr>
        <w:t>celebram a presente CONVENÇÃO COLETIVA DE TRABALHO, estipulando as condições de trabalho previstas nas cláusulas seguintes:</w:t>
      </w:r>
    </w:p>
    <w:p w14:paraId="073A625E" w14:textId="77777777" w:rsidR="00537FB3" w:rsidRPr="00DB345F" w:rsidRDefault="007E312C" w:rsidP="00537FB3">
      <w:pPr>
        <w:pStyle w:val="SemEspaamento"/>
        <w:jc w:val="both"/>
        <w:rPr>
          <w:rFonts w:ascii="Arial" w:hAnsi="Arial" w:cs="Arial"/>
          <w:b/>
          <w:bCs/>
          <w:sz w:val="21"/>
          <w:szCs w:val="21"/>
        </w:rPr>
      </w:pPr>
      <w:r w:rsidRPr="00CC75B0">
        <w:rPr>
          <w:rFonts w:ascii="Arial" w:hAnsi="Arial" w:cs="Arial"/>
          <w:sz w:val="18"/>
          <w:szCs w:val="18"/>
        </w:rPr>
        <w:br/>
      </w:r>
      <w:r w:rsidRPr="00DB345F">
        <w:rPr>
          <w:rFonts w:ascii="Arial" w:hAnsi="Arial" w:cs="Arial"/>
          <w:b/>
          <w:bCs/>
          <w:sz w:val="21"/>
          <w:szCs w:val="21"/>
        </w:rPr>
        <w:t>CLÁUSULA PRIMEIRA - VIGÊNCIA E DATA-BASE</w:t>
      </w:r>
    </w:p>
    <w:p w14:paraId="69B867B4" w14:textId="7AA83E91" w:rsidR="00EA3988" w:rsidRPr="00DB345F" w:rsidRDefault="007E312C" w:rsidP="00537FB3">
      <w:pPr>
        <w:pStyle w:val="SemEspaamento"/>
        <w:jc w:val="both"/>
        <w:rPr>
          <w:sz w:val="21"/>
          <w:szCs w:val="21"/>
        </w:rPr>
      </w:pPr>
      <w:r w:rsidRPr="00DB345F">
        <w:rPr>
          <w:rFonts w:ascii="Arial" w:hAnsi="Arial" w:cs="Arial"/>
          <w:sz w:val="21"/>
          <w:szCs w:val="21"/>
        </w:rPr>
        <w:t xml:space="preserve">As partes fixam a vigência da presente Convenção Coletiva de Trabalho no período de 01º de maio de </w:t>
      </w:r>
      <w:r w:rsidR="00241B88" w:rsidRPr="00DB345F">
        <w:rPr>
          <w:rFonts w:ascii="Arial" w:hAnsi="Arial" w:cs="Arial"/>
          <w:sz w:val="21"/>
          <w:szCs w:val="21"/>
        </w:rPr>
        <w:t>202</w:t>
      </w:r>
      <w:r w:rsidR="00BC716C" w:rsidRPr="006B1D90">
        <w:rPr>
          <w:rFonts w:ascii="Arial" w:hAnsi="Arial" w:cs="Arial"/>
          <w:color w:val="FF0000"/>
          <w:sz w:val="21"/>
          <w:szCs w:val="21"/>
        </w:rPr>
        <w:t>5</w:t>
      </w:r>
      <w:r w:rsidR="00241B88" w:rsidRPr="00DB345F">
        <w:rPr>
          <w:rFonts w:ascii="Arial" w:hAnsi="Arial" w:cs="Arial"/>
          <w:sz w:val="21"/>
          <w:szCs w:val="21"/>
        </w:rPr>
        <w:t xml:space="preserve"> </w:t>
      </w:r>
      <w:r w:rsidRPr="00DB345F">
        <w:rPr>
          <w:rFonts w:ascii="Arial" w:hAnsi="Arial" w:cs="Arial"/>
          <w:sz w:val="21"/>
          <w:szCs w:val="21"/>
        </w:rPr>
        <w:t xml:space="preserve">a 30 de abril de </w:t>
      </w:r>
      <w:r w:rsidR="00241B88" w:rsidRPr="00DB345F">
        <w:rPr>
          <w:rFonts w:ascii="Arial" w:hAnsi="Arial" w:cs="Arial"/>
          <w:sz w:val="21"/>
          <w:szCs w:val="21"/>
        </w:rPr>
        <w:t>202</w:t>
      </w:r>
      <w:r w:rsidR="00BC716C" w:rsidRPr="006B1D90">
        <w:rPr>
          <w:rFonts w:ascii="Arial" w:hAnsi="Arial" w:cs="Arial"/>
          <w:color w:val="FF0000"/>
          <w:sz w:val="21"/>
          <w:szCs w:val="21"/>
        </w:rPr>
        <w:t>6</w:t>
      </w:r>
      <w:r w:rsidR="00241B88" w:rsidRPr="00DB345F">
        <w:rPr>
          <w:rFonts w:ascii="Arial" w:hAnsi="Arial" w:cs="Arial"/>
          <w:sz w:val="21"/>
          <w:szCs w:val="21"/>
        </w:rPr>
        <w:t xml:space="preserve"> </w:t>
      </w:r>
      <w:r w:rsidRPr="00DB345F">
        <w:rPr>
          <w:rFonts w:ascii="Arial" w:hAnsi="Arial" w:cs="Arial"/>
          <w:sz w:val="21"/>
          <w:szCs w:val="21"/>
        </w:rPr>
        <w:t>e a data-base da categoria em 01º de maio.</w:t>
      </w:r>
    </w:p>
    <w:p w14:paraId="3349B0EE" w14:textId="77777777" w:rsidR="00EA3988" w:rsidRPr="00DB345F" w:rsidRDefault="00EA3988" w:rsidP="00537FB3">
      <w:pPr>
        <w:pStyle w:val="SemEspaamento"/>
        <w:jc w:val="both"/>
        <w:rPr>
          <w:rFonts w:ascii="Arial" w:hAnsi="Arial" w:cs="Arial"/>
          <w:b/>
          <w:bCs/>
          <w:sz w:val="21"/>
          <w:szCs w:val="21"/>
        </w:rPr>
      </w:pPr>
    </w:p>
    <w:p w14:paraId="13E79F3F" w14:textId="6808C3BA" w:rsidR="00537FB3" w:rsidRPr="00DB345F" w:rsidRDefault="007E312C" w:rsidP="00537FB3">
      <w:pPr>
        <w:pStyle w:val="SemEspaamento"/>
        <w:jc w:val="both"/>
        <w:rPr>
          <w:sz w:val="21"/>
          <w:szCs w:val="21"/>
        </w:rPr>
      </w:pPr>
      <w:r w:rsidRPr="00DB345F">
        <w:rPr>
          <w:rFonts w:ascii="Arial" w:hAnsi="Arial" w:cs="Arial"/>
          <w:b/>
          <w:bCs/>
          <w:sz w:val="21"/>
          <w:szCs w:val="21"/>
        </w:rPr>
        <w:t xml:space="preserve">CLÁUSULA SEGUNDA </w:t>
      </w:r>
      <w:r w:rsidR="008C6142" w:rsidRPr="00DB345F">
        <w:rPr>
          <w:rFonts w:ascii="Arial" w:hAnsi="Arial" w:cs="Arial"/>
          <w:b/>
          <w:bCs/>
          <w:sz w:val="21"/>
          <w:szCs w:val="21"/>
        </w:rPr>
        <w:t>–</w:t>
      </w:r>
      <w:r w:rsidRPr="00DB345F">
        <w:rPr>
          <w:rFonts w:ascii="Arial" w:hAnsi="Arial" w:cs="Arial"/>
          <w:b/>
          <w:bCs/>
          <w:sz w:val="21"/>
          <w:szCs w:val="21"/>
        </w:rPr>
        <w:t xml:space="preserve"> ABRANGÊNCIA</w:t>
      </w:r>
    </w:p>
    <w:p w14:paraId="7D4C03B1" w14:textId="66ECC20C" w:rsidR="007E312C" w:rsidRPr="00DB345F" w:rsidRDefault="007E312C" w:rsidP="00537FB3">
      <w:pPr>
        <w:pStyle w:val="SemEspaamento"/>
        <w:jc w:val="both"/>
        <w:rPr>
          <w:rFonts w:ascii="Arial" w:hAnsi="Arial" w:cs="Arial"/>
          <w:sz w:val="21"/>
          <w:szCs w:val="21"/>
        </w:rPr>
      </w:pPr>
      <w:r w:rsidRPr="00DB345F">
        <w:rPr>
          <w:rFonts w:ascii="Arial" w:hAnsi="Arial" w:cs="Arial"/>
          <w:sz w:val="21"/>
          <w:szCs w:val="21"/>
        </w:rPr>
        <w:t xml:space="preserve">A presente Convenção Coletiva de Trabalho abrangerá a(s) categoria(s) </w:t>
      </w:r>
      <w:r w:rsidR="00067F9A" w:rsidRPr="00D50B45">
        <w:rPr>
          <w:rFonts w:ascii="Arial" w:hAnsi="Arial" w:cs="Arial"/>
          <w:b/>
          <w:bCs/>
          <w:sz w:val="21"/>
          <w:szCs w:val="21"/>
        </w:rPr>
        <w:t>Profissional</w:t>
      </w:r>
      <w:r w:rsidR="00D50B45" w:rsidRPr="00D50B45">
        <w:rPr>
          <w:rFonts w:ascii="Arial" w:hAnsi="Arial" w:cs="Arial"/>
          <w:b/>
          <w:bCs/>
          <w:sz w:val="21"/>
          <w:szCs w:val="21"/>
        </w:rPr>
        <w:t xml:space="preserve"> dos</w:t>
      </w:r>
      <w:r w:rsidR="00D50B45">
        <w:rPr>
          <w:rFonts w:ascii="Arial" w:hAnsi="Arial" w:cs="Arial"/>
          <w:sz w:val="21"/>
          <w:szCs w:val="21"/>
        </w:rPr>
        <w:t xml:space="preserve"> </w:t>
      </w:r>
      <w:r w:rsidRPr="00DB345F">
        <w:rPr>
          <w:rFonts w:ascii="Arial" w:hAnsi="Arial" w:cs="Arial"/>
          <w:b/>
          <w:bCs/>
          <w:sz w:val="21"/>
          <w:szCs w:val="21"/>
        </w:rPr>
        <w:t>Empregados no comércio</w:t>
      </w:r>
      <w:r w:rsidR="00D50B45">
        <w:rPr>
          <w:rFonts w:ascii="Arial" w:hAnsi="Arial" w:cs="Arial"/>
          <w:b/>
          <w:bCs/>
          <w:sz w:val="21"/>
          <w:szCs w:val="21"/>
        </w:rPr>
        <w:t>, do plano da CNTC</w:t>
      </w:r>
      <w:r w:rsidRPr="00DB345F">
        <w:rPr>
          <w:rFonts w:ascii="Arial" w:hAnsi="Arial" w:cs="Arial"/>
          <w:sz w:val="21"/>
          <w:szCs w:val="21"/>
        </w:rPr>
        <w:t xml:space="preserve">, com abrangência territorial em </w:t>
      </w:r>
      <w:r w:rsidRPr="00DB345F">
        <w:rPr>
          <w:rFonts w:ascii="Arial" w:hAnsi="Arial" w:cs="Arial"/>
          <w:b/>
          <w:bCs/>
          <w:sz w:val="21"/>
          <w:szCs w:val="21"/>
        </w:rPr>
        <w:t>Agrolândia/SC, Agronômica/SC, Atalanta/SC, Aurora/SC, Dona Emma/SC, Ibirama/SC, Imbuia/SC, Ituporanga/SC, Laurentino/SC, Lontras/SC, Petrolândia/SC, Pouso Redondo/SC, Presidente Getúlio/SC, Presidente Nereu/SC, Rio do Oeste/SC, Rio do Sul/SC, Salete/SC, Taió/SC, Trombudo Central/SC e Witmarsum/SC</w:t>
      </w:r>
      <w:r w:rsidRPr="00DB345F">
        <w:rPr>
          <w:rFonts w:ascii="Arial" w:hAnsi="Arial" w:cs="Arial"/>
          <w:sz w:val="21"/>
          <w:szCs w:val="21"/>
        </w:rPr>
        <w:t xml:space="preserve">. </w:t>
      </w:r>
    </w:p>
    <w:p w14:paraId="2142B931" w14:textId="77777777" w:rsidR="00537FB3" w:rsidRPr="00DB345F" w:rsidRDefault="00537FB3" w:rsidP="00537FB3">
      <w:pPr>
        <w:pStyle w:val="SemEspaamento"/>
        <w:jc w:val="both"/>
        <w:rPr>
          <w:rFonts w:ascii="Arial" w:hAnsi="Arial" w:cs="Arial"/>
          <w:sz w:val="21"/>
          <w:szCs w:val="21"/>
        </w:rPr>
      </w:pPr>
    </w:p>
    <w:p w14:paraId="68368B5E" w14:textId="4E4BF5CE" w:rsidR="007E312C" w:rsidRPr="00DB345F" w:rsidRDefault="007E312C" w:rsidP="007E312C">
      <w:pPr>
        <w:jc w:val="center"/>
        <w:rPr>
          <w:rFonts w:ascii="Arial" w:eastAsia="Times New Roman" w:hAnsi="Arial" w:cs="Arial"/>
          <w:caps/>
          <w:sz w:val="21"/>
          <w:szCs w:val="21"/>
        </w:rPr>
      </w:pPr>
      <w:r w:rsidRPr="00DB345F">
        <w:rPr>
          <w:rFonts w:ascii="Arial" w:eastAsia="Times New Roman" w:hAnsi="Arial" w:cs="Arial"/>
          <w:sz w:val="21"/>
          <w:szCs w:val="21"/>
        </w:rPr>
        <w:br/>
      </w:r>
      <w:r w:rsidRPr="00DB345F">
        <w:rPr>
          <w:rFonts w:ascii="Arial" w:eastAsia="Times New Roman" w:hAnsi="Arial" w:cs="Arial"/>
          <w:b/>
          <w:bCs/>
          <w:caps/>
          <w:sz w:val="21"/>
          <w:szCs w:val="21"/>
        </w:rPr>
        <w:t xml:space="preserve">Salários, Reajustes e Pagamento </w:t>
      </w:r>
      <w:r w:rsidRPr="00DB345F">
        <w:rPr>
          <w:rFonts w:ascii="Arial" w:eastAsia="Times New Roman" w:hAnsi="Arial" w:cs="Arial"/>
          <w:b/>
          <w:bCs/>
          <w:caps/>
          <w:sz w:val="21"/>
          <w:szCs w:val="21"/>
        </w:rPr>
        <w:br/>
      </w:r>
    </w:p>
    <w:p w14:paraId="440B5548" w14:textId="77777777" w:rsidR="00241B88" w:rsidRPr="00931A4D" w:rsidRDefault="007E312C" w:rsidP="007E312C">
      <w:pPr>
        <w:jc w:val="center"/>
        <w:rPr>
          <w:rFonts w:ascii="Arial" w:eastAsia="Times New Roman" w:hAnsi="Arial" w:cs="Arial"/>
          <w:b/>
          <w:bCs/>
          <w:caps/>
          <w:sz w:val="21"/>
          <w:szCs w:val="21"/>
        </w:rPr>
      </w:pPr>
      <w:r w:rsidRPr="00931A4D">
        <w:rPr>
          <w:rFonts w:ascii="Arial" w:eastAsia="Times New Roman" w:hAnsi="Arial" w:cs="Arial"/>
          <w:b/>
          <w:bCs/>
          <w:caps/>
          <w:sz w:val="21"/>
          <w:szCs w:val="21"/>
        </w:rPr>
        <w:t xml:space="preserve">Piso Salarial </w:t>
      </w:r>
    </w:p>
    <w:p w14:paraId="2B1A339D" w14:textId="77777777" w:rsidR="00241B88" w:rsidRPr="00DB345F" w:rsidRDefault="00241B88" w:rsidP="007E312C">
      <w:pPr>
        <w:jc w:val="center"/>
        <w:rPr>
          <w:rFonts w:ascii="Arial" w:eastAsia="Times New Roman" w:hAnsi="Arial" w:cs="Arial"/>
          <w:b/>
          <w:bCs/>
          <w:sz w:val="21"/>
          <w:szCs w:val="21"/>
        </w:rPr>
      </w:pPr>
    </w:p>
    <w:p w14:paraId="0CF1055B" w14:textId="135F505A" w:rsidR="001644D1" w:rsidRPr="00DB345F" w:rsidRDefault="007E312C" w:rsidP="001644D1">
      <w:pPr>
        <w:rPr>
          <w:rFonts w:ascii="Arial" w:eastAsia="Times New Roman" w:hAnsi="Arial" w:cs="Arial"/>
          <w:b/>
          <w:bCs/>
          <w:sz w:val="21"/>
          <w:szCs w:val="21"/>
        </w:rPr>
      </w:pPr>
      <w:r w:rsidRPr="00DB345F">
        <w:rPr>
          <w:rFonts w:ascii="Arial" w:eastAsia="Times New Roman" w:hAnsi="Arial" w:cs="Arial"/>
          <w:b/>
          <w:bCs/>
          <w:sz w:val="21"/>
          <w:szCs w:val="21"/>
        </w:rPr>
        <w:t>CLÁUSULA TERCEIRA - SALÁRIO NORMATIVO</w:t>
      </w:r>
    </w:p>
    <w:p w14:paraId="37C0AFF1" w14:textId="31F666C2" w:rsidR="007E312C" w:rsidRPr="00DB345F" w:rsidRDefault="007E312C" w:rsidP="001644D1">
      <w:pPr>
        <w:jc w:val="both"/>
        <w:rPr>
          <w:rFonts w:ascii="Arial" w:hAnsi="Arial" w:cs="Arial"/>
          <w:sz w:val="21"/>
          <w:szCs w:val="21"/>
        </w:rPr>
      </w:pPr>
      <w:r w:rsidRPr="00DB345F">
        <w:rPr>
          <w:rFonts w:ascii="Arial" w:hAnsi="Arial" w:cs="Arial"/>
          <w:sz w:val="21"/>
          <w:szCs w:val="21"/>
        </w:rPr>
        <w:t>Fica estabelecido salário normativo para a categoria profissional, a partir de 01/05/202</w:t>
      </w:r>
      <w:r w:rsidR="00E103BA">
        <w:rPr>
          <w:rFonts w:ascii="Arial" w:hAnsi="Arial" w:cs="Arial"/>
          <w:color w:val="FF0000"/>
          <w:sz w:val="21"/>
          <w:szCs w:val="21"/>
        </w:rPr>
        <w:t>5</w:t>
      </w:r>
      <w:r w:rsidRPr="00DB345F">
        <w:rPr>
          <w:rFonts w:ascii="Arial" w:hAnsi="Arial" w:cs="Arial"/>
          <w:sz w:val="21"/>
          <w:szCs w:val="21"/>
        </w:rPr>
        <w:t>, na seguinte forma:</w:t>
      </w:r>
    </w:p>
    <w:p w14:paraId="762A84EB" w14:textId="7C7B3F66" w:rsidR="007E312C" w:rsidRPr="00DB345F" w:rsidRDefault="007E312C" w:rsidP="00027C7C">
      <w:pPr>
        <w:pStyle w:val="NormalWeb"/>
        <w:spacing w:before="120" w:beforeAutospacing="0" w:after="120" w:afterAutospacing="0"/>
        <w:jc w:val="both"/>
        <w:rPr>
          <w:rFonts w:ascii="Arial" w:hAnsi="Arial" w:cs="Arial"/>
          <w:sz w:val="21"/>
          <w:szCs w:val="21"/>
        </w:rPr>
      </w:pPr>
      <w:r w:rsidRPr="00DB345F">
        <w:rPr>
          <w:rStyle w:val="Forte"/>
          <w:rFonts w:ascii="Arial" w:hAnsi="Arial" w:cs="Arial"/>
          <w:sz w:val="21"/>
          <w:szCs w:val="21"/>
        </w:rPr>
        <w:t xml:space="preserve">a)    </w:t>
      </w:r>
      <w:r w:rsidR="00011EA0" w:rsidRPr="006B1D90">
        <w:rPr>
          <w:rStyle w:val="Forte"/>
          <w:rFonts w:ascii="Arial" w:hAnsi="Arial" w:cs="Arial"/>
          <w:color w:val="FF0000"/>
          <w:sz w:val="21"/>
          <w:szCs w:val="21"/>
        </w:rPr>
        <w:t>R$</w:t>
      </w:r>
      <w:r w:rsidR="001644D1" w:rsidRPr="006B1D90">
        <w:rPr>
          <w:rStyle w:val="Forte"/>
          <w:rFonts w:ascii="Arial" w:hAnsi="Arial" w:cs="Arial"/>
          <w:color w:val="FF0000"/>
          <w:sz w:val="21"/>
          <w:szCs w:val="21"/>
        </w:rPr>
        <w:t> </w:t>
      </w:r>
      <w:r w:rsidR="006B1D90" w:rsidRPr="006B1D90">
        <w:rPr>
          <w:rStyle w:val="Forte"/>
          <w:rFonts w:ascii="Arial" w:hAnsi="Arial" w:cs="Arial"/>
          <w:color w:val="FF0000"/>
          <w:sz w:val="21"/>
          <w:szCs w:val="21"/>
        </w:rPr>
        <w:t>2.0</w:t>
      </w:r>
      <w:r w:rsidR="00FC31CC">
        <w:rPr>
          <w:rStyle w:val="Forte"/>
          <w:rFonts w:ascii="Arial" w:hAnsi="Arial" w:cs="Arial"/>
          <w:color w:val="FF0000"/>
          <w:sz w:val="21"/>
          <w:szCs w:val="21"/>
        </w:rPr>
        <w:t>60</w:t>
      </w:r>
      <w:r w:rsidR="00775FC4" w:rsidRPr="006B1D90">
        <w:rPr>
          <w:rStyle w:val="Forte"/>
          <w:rFonts w:ascii="Arial" w:hAnsi="Arial" w:cs="Arial"/>
          <w:color w:val="FF0000"/>
          <w:sz w:val="21"/>
          <w:szCs w:val="21"/>
        </w:rPr>
        <w:t xml:space="preserve">,00 </w:t>
      </w:r>
      <w:r w:rsidRPr="00DB345F">
        <w:rPr>
          <w:rFonts w:ascii="Arial" w:hAnsi="Arial" w:cs="Arial"/>
          <w:sz w:val="21"/>
          <w:szCs w:val="21"/>
        </w:rPr>
        <w:t>(</w:t>
      </w:r>
      <w:r w:rsidR="00FC31CC">
        <w:rPr>
          <w:rFonts w:ascii="Arial" w:hAnsi="Arial" w:cs="Arial"/>
          <w:sz w:val="21"/>
          <w:szCs w:val="21"/>
        </w:rPr>
        <w:t>Dois</w:t>
      </w:r>
      <w:r w:rsidRPr="00DB345F">
        <w:rPr>
          <w:rFonts w:ascii="Arial" w:hAnsi="Arial" w:cs="Arial"/>
          <w:sz w:val="21"/>
          <w:szCs w:val="21"/>
        </w:rPr>
        <w:t xml:space="preserve"> mil</w:t>
      </w:r>
      <w:r w:rsidR="00D073AF">
        <w:rPr>
          <w:rFonts w:ascii="Arial" w:hAnsi="Arial" w:cs="Arial"/>
          <w:sz w:val="21"/>
          <w:szCs w:val="21"/>
        </w:rPr>
        <w:t xml:space="preserve"> </w:t>
      </w:r>
      <w:r w:rsidR="00FC31CC">
        <w:rPr>
          <w:rFonts w:ascii="Arial" w:hAnsi="Arial" w:cs="Arial"/>
          <w:sz w:val="21"/>
          <w:szCs w:val="21"/>
        </w:rPr>
        <w:t xml:space="preserve">e sessenta </w:t>
      </w:r>
      <w:r w:rsidRPr="00DB345F">
        <w:rPr>
          <w:rFonts w:ascii="Arial" w:hAnsi="Arial" w:cs="Arial"/>
          <w:sz w:val="21"/>
          <w:szCs w:val="21"/>
        </w:rPr>
        <w:t>reais), para os empregados de concessionárias/distribuidoras de veículos situadas nos municípios de Rio do Sul e Região.</w:t>
      </w:r>
    </w:p>
    <w:p w14:paraId="583A1971" w14:textId="4A0BA69C" w:rsidR="007E312C" w:rsidRPr="00DB345F" w:rsidRDefault="007E312C" w:rsidP="00027C7C">
      <w:pPr>
        <w:pStyle w:val="NormalWeb"/>
        <w:spacing w:before="120" w:beforeAutospacing="0" w:after="120" w:afterAutospacing="0"/>
        <w:jc w:val="both"/>
        <w:rPr>
          <w:rFonts w:ascii="Arial" w:hAnsi="Arial" w:cs="Arial"/>
          <w:sz w:val="21"/>
          <w:szCs w:val="21"/>
        </w:rPr>
      </w:pPr>
      <w:r w:rsidRPr="00DB345F">
        <w:rPr>
          <w:rStyle w:val="Forte"/>
          <w:rFonts w:ascii="Arial" w:hAnsi="Arial" w:cs="Arial"/>
          <w:sz w:val="21"/>
          <w:szCs w:val="21"/>
        </w:rPr>
        <w:t xml:space="preserve">b)    </w:t>
      </w:r>
      <w:r w:rsidRPr="00DB345F">
        <w:rPr>
          <w:rFonts w:ascii="Arial" w:hAnsi="Arial" w:cs="Arial"/>
          <w:sz w:val="21"/>
          <w:szCs w:val="21"/>
        </w:rPr>
        <w:t> </w:t>
      </w:r>
      <w:r w:rsidR="00011EA0" w:rsidRPr="00E103BA">
        <w:rPr>
          <w:rFonts w:ascii="Arial" w:hAnsi="Arial" w:cs="Arial"/>
          <w:b/>
          <w:bCs/>
          <w:color w:val="FF0000"/>
          <w:sz w:val="21"/>
          <w:szCs w:val="21"/>
        </w:rPr>
        <w:t>R$</w:t>
      </w:r>
      <w:r w:rsidR="004107AB" w:rsidRPr="00E103BA">
        <w:rPr>
          <w:rFonts w:ascii="Arial" w:hAnsi="Arial" w:cs="Arial"/>
          <w:color w:val="FF0000"/>
          <w:sz w:val="21"/>
          <w:szCs w:val="21"/>
        </w:rPr>
        <w:t xml:space="preserve"> </w:t>
      </w:r>
      <w:r w:rsidR="00775FC4" w:rsidRPr="00E103BA">
        <w:rPr>
          <w:rFonts w:ascii="Arial" w:hAnsi="Arial" w:cs="Arial"/>
          <w:b/>
          <w:bCs/>
          <w:color w:val="FF0000"/>
          <w:sz w:val="21"/>
          <w:szCs w:val="21"/>
        </w:rPr>
        <w:t>1.</w:t>
      </w:r>
      <w:r w:rsidR="00E103BA" w:rsidRPr="00E103BA">
        <w:rPr>
          <w:rFonts w:ascii="Arial" w:hAnsi="Arial" w:cs="Arial"/>
          <w:b/>
          <w:bCs/>
          <w:color w:val="FF0000"/>
          <w:sz w:val="21"/>
          <w:szCs w:val="21"/>
        </w:rPr>
        <w:t>9</w:t>
      </w:r>
      <w:r w:rsidR="00FC31CC">
        <w:rPr>
          <w:rFonts w:ascii="Arial" w:hAnsi="Arial" w:cs="Arial"/>
          <w:b/>
          <w:bCs/>
          <w:color w:val="FF0000"/>
          <w:sz w:val="21"/>
          <w:szCs w:val="21"/>
        </w:rPr>
        <w:t>10</w:t>
      </w:r>
      <w:r w:rsidR="00775FC4" w:rsidRPr="00E103BA">
        <w:rPr>
          <w:rFonts w:ascii="Arial" w:hAnsi="Arial" w:cs="Arial"/>
          <w:b/>
          <w:bCs/>
          <w:color w:val="FF0000"/>
          <w:sz w:val="21"/>
          <w:szCs w:val="21"/>
        </w:rPr>
        <w:t>,00</w:t>
      </w:r>
      <w:r w:rsidR="00775FC4" w:rsidRPr="00E103BA">
        <w:rPr>
          <w:rFonts w:ascii="Arial" w:hAnsi="Arial" w:cs="Arial"/>
          <w:color w:val="FF0000"/>
          <w:sz w:val="21"/>
          <w:szCs w:val="21"/>
        </w:rPr>
        <w:t xml:space="preserve"> </w:t>
      </w:r>
      <w:r w:rsidRPr="00DB345F">
        <w:rPr>
          <w:rFonts w:ascii="Arial" w:hAnsi="Arial" w:cs="Arial"/>
          <w:sz w:val="21"/>
          <w:szCs w:val="21"/>
        </w:rPr>
        <w:t>(</w:t>
      </w:r>
      <w:r w:rsidR="001644D1" w:rsidRPr="00DB345F">
        <w:rPr>
          <w:rFonts w:ascii="Arial" w:hAnsi="Arial" w:cs="Arial"/>
          <w:sz w:val="21"/>
          <w:szCs w:val="21"/>
        </w:rPr>
        <w:t>U</w:t>
      </w:r>
      <w:r w:rsidRPr="00DB345F">
        <w:rPr>
          <w:rFonts w:ascii="Arial" w:hAnsi="Arial" w:cs="Arial"/>
          <w:sz w:val="21"/>
          <w:szCs w:val="21"/>
        </w:rPr>
        <w:t xml:space="preserve">m mil, </w:t>
      </w:r>
      <w:r w:rsidR="00D073AF">
        <w:rPr>
          <w:rFonts w:ascii="Arial" w:hAnsi="Arial" w:cs="Arial"/>
          <w:sz w:val="21"/>
          <w:szCs w:val="21"/>
        </w:rPr>
        <w:t>nove</w:t>
      </w:r>
      <w:r w:rsidR="00740569" w:rsidRPr="00DB345F">
        <w:rPr>
          <w:rFonts w:ascii="Arial" w:hAnsi="Arial" w:cs="Arial"/>
          <w:sz w:val="21"/>
          <w:szCs w:val="21"/>
        </w:rPr>
        <w:t xml:space="preserve">centos e </w:t>
      </w:r>
      <w:r w:rsidR="00D073AF">
        <w:rPr>
          <w:rFonts w:ascii="Arial" w:hAnsi="Arial" w:cs="Arial"/>
          <w:sz w:val="21"/>
          <w:szCs w:val="21"/>
        </w:rPr>
        <w:t>dez</w:t>
      </w:r>
      <w:r w:rsidR="00740569" w:rsidRPr="00DB345F">
        <w:rPr>
          <w:rFonts w:ascii="Arial" w:hAnsi="Arial" w:cs="Arial"/>
          <w:sz w:val="21"/>
          <w:szCs w:val="21"/>
        </w:rPr>
        <w:t xml:space="preserve"> </w:t>
      </w:r>
      <w:r w:rsidRPr="00DB345F">
        <w:rPr>
          <w:rFonts w:ascii="Arial" w:hAnsi="Arial" w:cs="Arial"/>
          <w:sz w:val="21"/>
          <w:szCs w:val="21"/>
        </w:rPr>
        <w:t>reais), para os empregados que exercem as funções de faxineiros, zeladores e office-boys.</w:t>
      </w:r>
    </w:p>
    <w:p w14:paraId="47EED772" w14:textId="3FA2280B" w:rsidR="007E312C" w:rsidRPr="00DB345F" w:rsidRDefault="007E312C" w:rsidP="003A7140">
      <w:pPr>
        <w:pStyle w:val="NormalWeb"/>
        <w:spacing w:before="120" w:beforeAutospacing="0" w:after="120" w:afterAutospacing="0"/>
        <w:jc w:val="both"/>
        <w:rPr>
          <w:rFonts w:ascii="Arial" w:hAnsi="Arial" w:cs="Arial"/>
          <w:sz w:val="21"/>
          <w:szCs w:val="21"/>
        </w:rPr>
      </w:pPr>
      <w:r w:rsidRPr="00DB345F">
        <w:rPr>
          <w:rStyle w:val="Forte"/>
          <w:rFonts w:ascii="Arial" w:hAnsi="Arial" w:cs="Arial"/>
          <w:sz w:val="21"/>
          <w:szCs w:val="21"/>
        </w:rPr>
        <w:t>Parágrafo Primeiro</w:t>
      </w:r>
      <w:r w:rsidRPr="00DB345F">
        <w:rPr>
          <w:rFonts w:ascii="Arial" w:hAnsi="Arial" w:cs="Arial"/>
          <w:sz w:val="21"/>
          <w:szCs w:val="21"/>
        </w:rPr>
        <w:t xml:space="preserve">: o empregado contratado a partir de </w:t>
      </w:r>
      <w:r w:rsidR="007D283F" w:rsidRPr="00DB345F">
        <w:rPr>
          <w:rFonts w:ascii="Arial" w:hAnsi="Arial" w:cs="Arial"/>
          <w:sz w:val="21"/>
          <w:szCs w:val="21"/>
        </w:rPr>
        <w:t>0</w:t>
      </w:r>
      <w:r w:rsidRPr="00DB345F">
        <w:rPr>
          <w:rFonts w:ascii="Arial" w:hAnsi="Arial" w:cs="Arial"/>
          <w:sz w:val="21"/>
          <w:szCs w:val="21"/>
        </w:rPr>
        <w:t>1/05/202</w:t>
      </w:r>
      <w:r w:rsidR="00E103BA" w:rsidRPr="00E103BA">
        <w:rPr>
          <w:rFonts w:ascii="Arial" w:hAnsi="Arial" w:cs="Arial"/>
          <w:color w:val="FF0000"/>
          <w:sz w:val="21"/>
          <w:szCs w:val="21"/>
        </w:rPr>
        <w:t>5</w:t>
      </w:r>
      <w:r w:rsidRPr="00DB345F">
        <w:rPr>
          <w:rFonts w:ascii="Arial" w:hAnsi="Arial" w:cs="Arial"/>
          <w:sz w:val="21"/>
          <w:szCs w:val="21"/>
        </w:rPr>
        <w:t xml:space="preserve">, que nunca tenha trabalhado em concessionária, terá direito aos salários normativos previstos, somente após 90 (noventa) dias de serviço na mesma empresa, recebendo neste período (experiência) </w:t>
      </w:r>
      <w:r w:rsidRPr="00DB345F">
        <w:rPr>
          <w:rStyle w:val="Forte"/>
          <w:rFonts w:ascii="Arial" w:hAnsi="Arial" w:cs="Arial"/>
          <w:sz w:val="21"/>
          <w:szCs w:val="21"/>
        </w:rPr>
        <w:t>R$</w:t>
      </w:r>
      <w:r w:rsidR="002F2340" w:rsidRPr="00DB345F">
        <w:rPr>
          <w:rStyle w:val="Forte"/>
          <w:rFonts w:ascii="Arial" w:hAnsi="Arial" w:cs="Arial"/>
          <w:sz w:val="21"/>
          <w:szCs w:val="21"/>
        </w:rPr>
        <w:t xml:space="preserve"> </w:t>
      </w:r>
      <w:r w:rsidR="00740569" w:rsidRPr="00E103BA">
        <w:rPr>
          <w:rFonts w:ascii="Arial" w:hAnsi="Arial" w:cs="Arial"/>
          <w:b/>
          <w:bCs/>
          <w:color w:val="FF0000"/>
          <w:sz w:val="21"/>
          <w:szCs w:val="21"/>
        </w:rPr>
        <w:t>1.</w:t>
      </w:r>
      <w:r w:rsidR="00E103BA" w:rsidRPr="00E103BA">
        <w:rPr>
          <w:rFonts w:ascii="Arial" w:hAnsi="Arial" w:cs="Arial"/>
          <w:b/>
          <w:bCs/>
          <w:color w:val="FF0000"/>
          <w:sz w:val="21"/>
          <w:szCs w:val="21"/>
        </w:rPr>
        <w:t>9</w:t>
      </w:r>
      <w:r w:rsidR="00D073AF">
        <w:rPr>
          <w:rFonts w:ascii="Arial" w:hAnsi="Arial" w:cs="Arial"/>
          <w:b/>
          <w:bCs/>
          <w:color w:val="FF0000"/>
          <w:sz w:val="21"/>
          <w:szCs w:val="21"/>
        </w:rPr>
        <w:t>10</w:t>
      </w:r>
      <w:r w:rsidR="00740569" w:rsidRPr="00E103BA">
        <w:rPr>
          <w:rFonts w:ascii="Arial" w:hAnsi="Arial" w:cs="Arial"/>
          <w:b/>
          <w:bCs/>
          <w:color w:val="FF0000"/>
          <w:sz w:val="21"/>
          <w:szCs w:val="21"/>
        </w:rPr>
        <w:t>,00</w:t>
      </w:r>
      <w:r w:rsidR="00740569" w:rsidRPr="00E103BA">
        <w:rPr>
          <w:rFonts w:ascii="Arial" w:hAnsi="Arial" w:cs="Arial"/>
          <w:color w:val="FF0000"/>
          <w:sz w:val="21"/>
          <w:szCs w:val="21"/>
        </w:rPr>
        <w:t xml:space="preserve"> </w:t>
      </w:r>
      <w:r w:rsidR="00740569" w:rsidRPr="00DB345F">
        <w:rPr>
          <w:rFonts w:ascii="Arial" w:hAnsi="Arial" w:cs="Arial"/>
          <w:sz w:val="21"/>
          <w:szCs w:val="21"/>
        </w:rPr>
        <w:t xml:space="preserve">(Um mil, </w:t>
      </w:r>
      <w:r w:rsidR="00D073AF">
        <w:rPr>
          <w:rFonts w:ascii="Arial" w:hAnsi="Arial" w:cs="Arial"/>
          <w:sz w:val="21"/>
          <w:szCs w:val="21"/>
        </w:rPr>
        <w:t>nov</w:t>
      </w:r>
      <w:r w:rsidR="003E372E">
        <w:rPr>
          <w:rFonts w:ascii="Arial" w:hAnsi="Arial" w:cs="Arial"/>
          <w:sz w:val="21"/>
          <w:szCs w:val="21"/>
        </w:rPr>
        <w:t>e</w:t>
      </w:r>
      <w:r w:rsidR="00740569" w:rsidRPr="00DB345F">
        <w:rPr>
          <w:rFonts w:ascii="Arial" w:hAnsi="Arial" w:cs="Arial"/>
          <w:sz w:val="21"/>
          <w:szCs w:val="21"/>
        </w:rPr>
        <w:t xml:space="preserve">centos e </w:t>
      </w:r>
      <w:r w:rsidR="00D073AF">
        <w:rPr>
          <w:rFonts w:ascii="Arial" w:hAnsi="Arial" w:cs="Arial"/>
          <w:sz w:val="21"/>
          <w:szCs w:val="21"/>
        </w:rPr>
        <w:t>de</w:t>
      </w:r>
      <w:r w:rsidR="001F4414">
        <w:rPr>
          <w:rFonts w:ascii="Arial" w:hAnsi="Arial" w:cs="Arial"/>
          <w:sz w:val="21"/>
          <w:szCs w:val="21"/>
        </w:rPr>
        <w:t>z</w:t>
      </w:r>
      <w:r w:rsidR="00740569" w:rsidRPr="00DB345F">
        <w:rPr>
          <w:rFonts w:ascii="Arial" w:hAnsi="Arial" w:cs="Arial"/>
          <w:sz w:val="21"/>
          <w:szCs w:val="21"/>
        </w:rPr>
        <w:t xml:space="preserve"> reais)</w:t>
      </w:r>
    </w:p>
    <w:p w14:paraId="30CC10A0" w14:textId="77777777" w:rsidR="007E312C" w:rsidRPr="00DB345F" w:rsidRDefault="007E312C" w:rsidP="003A7140">
      <w:pPr>
        <w:pStyle w:val="NormalWeb"/>
        <w:spacing w:before="120" w:beforeAutospacing="0"/>
        <w:jc w:val="both"/>
        <w:rPr>
          <w:rFonts w:ascii="Arial" w:hAnsi="Arial" w:cs="Arial"/>
          <w:sz w:val="21"/>
          <w:szCs w:val="21"/>
        </w:rPr>
      </w:pPr>
      <w:r w:rsidRPr="00DB345F">
        <w:rPr>
          <w:rStyle w:val="Forte"/>
          <w:rFonts w:ascii="Arial" w:hAnsi="Arial" w:cs="Arial"/>
          <w:sz w:val="21"/>
          <w:szCs w:val="21"/>
        </w:rPr>
        <w:t>Parágrafo Segundo</w:t>
      </w:r>
      <w:r w:rsidRPr="00DB345F">
        <w:rPr>
          <w:rFonts w:ascii="Arial" w:hAnsi="Arial" w:cs="Arial"/>
          <w:sz w:val="21"/>
          <w:szCs w:val="21"/>
        </w:rPr>
        <w:t>: Se, durante a vigência da presente convenção, o valor do Piso Estadual estabelecido pela Lei Estadual nº 459/09 para a categoria profissional, for reajustado, prevalecerá para todos os efeitos o maior valor entre o mesmo e o salário normativo nesta cláusula.</w:t>
      </w:r>
    </w:p>
    <w:p w14:paraId="5F20287A" w14:textId="5D76AAE3" w:rsidR="00645A80" w:rsidRDefault="007E312C" w:rsidP="00EC1F70">
      <w:pPr>
        <w:jc w:val="center"/>
        <w:rPr>
          <w:rFonts w:ascii="Arial" w:eastAsia="Times New Roman" w:hAnsi="Arial" w:cs="Arial"/>
          <w:b/>
          <w:bCs/>
          <w:sz w:val="21"/>
          <w:szCs w:val="21"/>
        </w:rPr>
      </w:pPr>
      <w:r w:rsidRPr="00931A4D">
        <w:rPr>
          <w:rFonts w:ascii="Arial" w:eastAsia="Times New Roman" w:hAnsi="Arial" w:cs="Arial"/>
          <w:b/>
          <w:bCs/>
          <w:caps/>
          <w:sz w:val="21"/>
          <w:szCs w:val="21"/>
        </w:rPr>
        <w:t xml:space="preserve">Reajustes/Correções Salariais </w:t>
      </w:r>
      <w:r w:rsidRPr="00931A4D">
        <w:rPr>
          <w:rFonts w:ascii="Arial" w:eastAsia="Times New Roman" w:hAnsi="Arial" w:cs="Arial"/>
          <w:b/>
          <w:bCs/>
          <w:caps/>
          <w:sz w:val="21"/>
          <w:szCs w:val="21"/>
        </w:rPr>
        <w:br/>
      </w:r>
    </w:p>
    <w:p w14:paraId="1FA1AAFB" w14:textId="407B8EC0" w:rsidR="00B8712F" w:rsidRDefault="007E312C" w:rsidP="007D283F">
      <w:pPr>
        <w:jc w:val="both"/>
        <w:rPr>
          <w:rFonts w:ascii="Arial" w:eastAsia="Times New Roman" w:hAnsi="Arial" w:cs="Arial"/>
          <w:b/>
          <w:bCs/>
          <w:sz w:val="21"/>
          <w:szCs w:val="21"/>
        </w:rPr>
      </w:pPr>
      <w:r w:rsidRPr="00DB345F">
        <w:rPr>
          <w:rFonts w:ascii="Arial" w:eastAsia="Times New Roman" w:hAnsi="Arial" w:cs="Arial"/>
          <w:b/>
          <w:bCs/>
          <w:sz w:val="21"/>
          <w:szCs w:val="21"/>
        </w:rPr>
        <w:t>CLÁUSULA QUARTA - CORREÇÃO SALARIAL</w:t>
      </w:r>
    </w:p>
    <w:p w14:paraId="43105721" w14:textId="0213BB78" w:rsidR="007E312C" w:rsidRPr="00DB345F" w:rsidRDefault="007E312C" w:rsidP="007D283F">
      <w:pPr>
        <w:jc w:val="both"/>
        <w:rPr>
          <w:rFonts w:ascii="Arial" w:hAnsi="Arial" w:cs="Arial"/>
          <w:sz w:val="21"/>
          <w:szCs w:val="21"/>
        </w:rPr>
      </w:pPr>
      <w:r w:rsidRPr="00DB345F">
        <w:rPr>
          <w:rFonts w:ascii="Arial" w:hAnsi="Arial" w:cs="Arial"/>
          <w:sz w:val="21"/>
          <w:szCs w:val="21"/>
        </w:rPr>
        <w:t xml:space="preserve">A correção salarial dos empregados abrangidos por esta Convenção Coletiva de Trabalho, será </w:t>
      </w:r>
      <w:r w:rsidRPr="00E103BA">
        <w:rPr>
          <w:rFonts w:ascii="Arial" w:hAnsi="Arial" w:cs="Arial"/>
          <w:color w:val="FF0000"/>
          <w:sz w:val="21"/>
          <w:szCs w:val="21"/>
        </w:rPr>
        <w:t xml:space="preserve">de </w:t>
      </w:r>
      <w:r w:rsidR="001F4414">
        <w:rPr>
          <w:rFonts w:ascii="Arial" w:hAnsi="Arial" w:cs="Arial"/>
          <w:b/>
          <w:bCs/>
          <w:color w:val="FF0000"/>
          <w:sz w:val="21"/>
          <w:szCs w:val="21"/>
        </w:rPr>
        <w:t>6,4</w:t>
      </w:r>
      <w:r w:rsidR="000845EC">
        <w:rPr>
          <w:rFonts w:ascii="Arial" w:hAnsi="Arial" w:cs="Arial"/>
          <w:b/>
          <w:bCs/>
          <w:color w:val="FF0000"/>
          <w:sz w:val="21"/>
          <w:szCs w:val="21"/>
        </w:rPr>
        <w:t>0</w:t>
      </w:r>
      <w:r w:rsidR="00775FC4" w:rsidRPr="00E103BA">
        <w:rPr>
          <w:rFonts w:ascii="Arial" w:hAnsi="Arial" w:cs="Arial"/>
          <w:b/>
          <w:bCs/>
          <w:color w:val="FF0000"/>
          <w:sz w:val="21"/>
          <w:szCs w:val="21"/>
        </w:rPr>
        <w:t>%</w:t>
      </w:r>
      <w:r w:rsidR="001F57FC" w:rsidRPr="00E103BA">
        <w:rPr>
          <w:rFonts w:ascii="Arial" w:hAnsi="Arial" w:cs="Arial"/>
          <w:color w:val="FF0000"/>
          <w:sz w:val="21"/>
          <w:szCs w:val="21"/>
        </w:rPr>
        <w:t xml:space="preserve"> </w:t>
      </w:r>
      <w:r w:rsidRPr="00E103BA">
        <w:rPr>
          <w:rFonts w:ascii="Arial" w:hAnsi="Arial" w:cs="Arial"/>
          <w:color w:val="FF0000"/>
          <w:sz w:val="21"/>
          <w:szCs w:val="21"/>
        </w:rPr>
        <w:t>(</w:t>
      </w:r>
      <w:r w:rsidR="00E103BA" w:rsidRPr="00E103BA">
        <w:rPr>
          <w:rFonts w:ascii="Arial" w:hAnsi="Arial" w:cs="Arial"/>
          <w:color w:val="FF0000"/>
          <w:sz w:val="21"/>
          <w:szCs w:val="21"/>
        </w:rPr>
        <w:t>se</w:t>
      </w:r>
      <w:r w:rsidR="001F4414">
        <w:rPr>
          <w:rFonts w:ascii="Arial" w:hAnsi="Arial" w:cs="Arial"/>
          <w:color w:val="FF0000"/>
          <w:sz w:val="21"/>
          <w:szCs w:val="21"/>
        </w:rPr>
        <w:t>is vírgula qua</w:t>
      </w:r>
      <w:r w:rsidR="000845EC">
        <w:rPr>
          <w:rFonts w:ascii="Arial" w:hAnsi="Arial" w:cs="Arial"/>
          <w:color w:val="FF0000"/>
          <w:sz w:val="21"/>
          <w:szCs w:val="21"/>
        </w:rPr>
        <w:t>renta por</w:t>
      </w:r>
      <w:r w:rsidRPr="00E103BA">
        <w:rPr>
          <w:rFonts w:ascii="Arial" w:hAnsi="Arial" w:cs="Arial"/>
          <w:color w:val="FF0000"/>
          <w:sz w:val="21"/>
          <w:szCs w:val="21"/>
        </w:rPr>
        <w:t xml:space="preserve"> cento), </w:t>
      </w:r>
      <w:r w:rsidRPr="00DB345F">
        <w:rPr>
          <w:rFonts w:ascii="Arial" w:hAnsi="Arial" w:cs="Arial"/>
          <w:sz w:val="21"/>
          <w:szCs w:val="21"/>
        </w:rPr>
        <w:t>a incidir sobre o salário devido em maio/20</w:t>
      </w:r>
      <w:r w:rsidR="001644D1" w:rsidRPr="00DB345F">
        <w:rPr>
          <w:rFonts w:ascii="Arial" w:hAnsi="Arial" w:cs="Arial"/>
          <w:sz w:val="21"/>
          <w:szCs w:val="21"/>
        </w:rPr>
        <w:t>2</w:t>
      </w:r>
      <w:r w:rsidR="00E103BA">
        <w:rPr>
          <w:rFonts w:ascii="Arial" w:hAnsi="Arial" w:cs="Arial"/>
          <w:color w:val="FF0000"/>
          <w:sz w:val="21"/>
          <w:szCs w:val="21"/>
        </w:rPr>
        <w:t>4</w:t>
      </w:r>
      <w:r w:rsidRPr="00DB345F">
        <w:rPr>
          <w:rFonts w:ascii="Arial" w:hAnsi="Arial" w:cs="Arial"/>
          <w:sz w:val="21"/>
          <w:szCs w:val="21"/>
        </w:rPr>
        <w:t xml:space="preserve">, </w:t>
      </w:r>
      <w:r w:rsidRPr="00DB345F">
        <w:rPr>
          <w:rFonts w:ascii="Arial" w:hAnsi="Arial" w:cs="Arial"/>
          <w:sz w:val="21"/>
          <w:szCs w:val="21"/>
        </w:rPr>
        <w:lastRenderedPageBreak/>
        <w:t>independentemente de faixa salarial, facultada a compensação de antecipações espontâneas concedidas pela empresa.</w:t>
      </w:r>
    </w:p>
    <w:p w14:paraId="64EB663A" w14:textId="740E38A2" w:rsidR="007E312C" w:rsidRPr="00DB345F" w:rsidRDefault="007E312C" w:rsidP="002A1711">
      <w:pPr>
        <w:pStyle w:val="NormalWeb"/>
        <w:spacing w:before="120" w:beforeAutospacing="0" w:after="120" w:afterAutospacing="0"/>
        <w:jc w:val="both"/>
        <w:rPr>
          <w:rFonts w:ascii="Arial" w:hAnsi="Arial" w:cs="Arial"/>
          <w:sz w:val="21"/>
          <w:szCs w:val="21"/>
        </w:rPr>
      </w:pPr>
      <w:r w:rsidRPr="00DB345F">
        <w:rPr>
          <w:rStyle w:val="Forte"/>
          <w:rFonts w:ascii="Arial" w:hAnsi="Arial" w:cs="Arial"/>
          <w:sz w:val="21"/>
          <w:szCs w:val="21"/>
        </w:rPr>
        <w:t>Parágrafo Primeiro:</w:t>
      </w:r>
      <w:r w:rsidRPr="00DB345F">
        <w:rPr>
          <w:rFonts w:ascii="Arial" w:hAnsi="Arial" w:cs="Arial"/>
          <w:sz w:val="21"/>
          <w:szCs w:val="21"/>
        </w:rPr>
        <w:t xml:space="preserve"> O reajuste salarial previsto no “caput” é devido a todo e qualquer empregado que tiver rescindido o contrato de trabalho a partir de 01 de maio de 202</w:t>
      </w:r>
      <w:r w:rsidR="00E103BA">
        <w:rPr>
          <w:rFonts w:ascii="Arial" w:hAnsi="Arial" w:cs="Arial"/>
          <w:color w:val="FF0000"/>
          <w:sz w:val="21"/>
          <w:szCs w:val="21"/>
        </w:rPr>
        <w:t>5</w:t>
      </w:r>
      <w:r w:rsidRPr="00DB345F">
        <w:rPr>
          <w:rFonts w:ascii="Arial" w:hAnsi="Arial" w:cs="Arial"/>
          <w:sz w:val="21"/>
          <w:szCs w:val="21"/>
        </w:rPr>
        <w:t>, independentemente da forma de rescisão, mesmo que o fim da contratualidade ocorra no mês de maio de 202</w:t>
      </w:r>
      <w:r w:rsidR="00E103BA">
        <w:rPr>
          <w:rFonts w:ascii="Arial" w:hAnsi="Arial" w:cs="Arial"/>
          <w:color w:val="FF0000"/>
          <w:sz w:val="21"/>
          <w:szCs w:val="21"/>
        </w:rPr>
        <w:t>5</w:t>
      </w:r>
      <w:r w:rsidRPr="00DB345F">
        <w:rPr>
          <w:rFonts w:ascii="Arial" w:hAnsi="Arial" w:cs="Arial"/>
          <w:sz w:val="21"/>
          <w:szCs w:val="21"/>
        </w:rPr>
        <w:t>, devido em decorrência da projeção do aviso prévio.</w:t>
      </w:r>
    </w:p>
    <w:p w14:paraId="35BDA5B9" w14:textId="67498662" w:rsidR="007E312C" w:rsidRPr="00DB345F" w:rsidRDefault="007E312C" w:rsidP="002A1711">
      <w:pPr>
        <w:pStyle w:val="NormalWeb"/>
        <w:spacing w:before="120" w:beforeAutospacing="0" w:after="120" w:afterAutospacing="0"/>
        <w:jc w:val="both"/>
        <w:rPr>
          <w:rFonts w:ascii="Arial" w:hAnsi="Arial" w:cs="Arial"/>
          <w:sz w:val="21"/>
          <w:szCs w:val="21"/>
        </w:rPr>
      </w:pPr>
      <w:r w:rsidRPr="00DB345F">
        <w:rPr>
          <w:rStyle w:val="Forte"/>
          <w:rFonts w:ascii="Arial" w:hAnsi="Arial" w:cs="Arial"/>
          <w:sz w:val="21"/>
          <w:szCs w:val="21"/>
        </w:rPr>
        <w:t xml:space="preserve">Parágrafo Segundo: </w:t>
      </w:r>
      <w:r w:rsidRPr="00DB345F">
        <w:rPr>
          <w:rFonts w:ascii="Arial" w:hAnsi="Arial" w:cs="Arial"/>
          <w:sz w:val="21"/>
          <w:szCs w:val="21"/>
        </w:rPr>
        <w:t>o índice de correção previsto nesta cláusula aplica-se somente aos empregados que já estavam trabalhando na empresa em maio/20</w:t>
      </w:r>
      <w:r w:rsidR="001644D1" w:rsidRPr="00DB345F">
        <w:rPr>
          <w:rFonts w:ascii="Arial" w:hAnsi="Arial" w:cs="Arial"/>
          <w:sz w:val="21"/>
          <w:szCs w:val="21"/>
        </w:rPr>
        <w:t>2</w:t>
      </w:r>
      <w:r w:rsidR="00E103BA">
        <w:rPr>
          <w:rFonts w:ascii="Arial" w:hAnsi="Arial" w:cs="Arial"/>
          <w:color w:val="FF0000"/>
          <w:sz w:val="21"/>
          <w:szCs w:val="21"/>
        </w:rPr>
        <w:t>4</w:t>
      </w:r>
      <w:r w:rsidRPr="00DB345F">
        <w:rPr>
          <w:rFonts w:ascii="Arial" w:hAnsi="Arial" w:cs="Arial"/>
          <w:sz w:val="21"/>
          <w:szCs w:val="21"/>
        </w:rPr>
        <w:t>, e para os empregados admitidos após esta data, os salários terão o reajuste proporcional a razão de 1/12 avos por mês trabalhado ou fração igual ou superior a 15 dias considerada a data de admissão conforme abaixo:</w:t>
      </w:r>
    </w:p>
    <w:p w14:paraId="3F530AE1" w14:textId="1E1827C2" w:rsidR="007E312C" w:rsidRDefault="007E312C" w:rsidP="001F4414">
      <w:pPr>
        <w:pStyle w:val="SemEspaamento"/>
        <w:spacing w:before="120"/>
        <w:jc w:val="both"/>
        <w:rPr>
          <w:rFonts w:ascii="Arial" w:hAnsi="Arial" w:cs="Arial"/>
          <w:sz w:val="21"/>
          <w:szCs w:val="21"/>
        </w:rPr>
      </w:pPr>
      <w:r w:rsidRPr="00DB345F">
        <w:rPr>
          <w:rFonts w:ascii="Arial" w:hAnsi="Arial" w:cs="Arial"/>
          <w:b/>
          <w:bCs/>
          <w:sz w:val="21"/>
          <w:szCs w:val="21"/>
        </w:rPr>
        <w:t>Parágrafo Terceiro</w:t>
      </w:r>
      <w:r w:rsidRPr="00DB345F">
        <w:rPr>
          <w:rFonts w:ascii="Arial" w:hAnsi="Arial" w:cs="Arial"/>
          <w:sz w:val="21"/>
          <w:szCs w:val="21"/>
        </w:rPr>
        <w:t xml:space="preserve">: calculada a proporcionalidade, nenhum salário poderá resultar inferior ao dos valores previstos na </w:t>
      </w:r>
      <w:r w:rsidRPr="00DB345F">
        <w:rPr>
          <w:rStyle w:val="Forte"/>
          <w:rFonts w:ascii="Arial" w:hAnsi="Arial" w:cs="Arial"/>
          <w:sz w:val="21"/>
          <w:szCs w:val="21"/>
        </w:rPr>
        <w:t>Cláusula Terceira</w:t>
      </w:r>
      <w:r w:rsidRPr="00DB345F">
        <w:rPr>
          <w:rFonts w:ascii="Arial" w:hAnsi="Arial" w:cs="Arial"/>
          <w:sz w:val="21"/>
          <w:szCs w:val="21"/>
        </w:rPr>
        <w:t>, desta.</w:t>
      </w:r>
      <w:r w:rsidR="001A2B3D">
        <w:rPr>
          <w:rFonts w:ascii="Arial" w:hAnsi="Arial" w:cs="Arial"/>
          <w:sz w:val="21"/>
          <w:szCs w:val="21"/>
        </w:rPr>
        <w:t xml:space="preserve"> </w:t>
      </w:r>
    </w:p>
    <w:p w14:paraId="36E877CE" w14:textId="77777777" w:rsidR="00612E69" w:rsidRPr="004E3D60" w:rsidRDefault="00612E69" w:rsidP="00612E69">
      <w:pPr>
        <w:pStyle w:val="SemEspaamento"/>
        <w:jc w:val="both"/>
        <w:rPr>
          <w:rFonts w:ascii="Arial" w:hAnsi="Arial" w:cs="Arial"/>
          <w:sz w:val="21"/>
          <w:szCs w:val="21"/>
        </w:rPr>
      </w:pPr>
    </w:p>
    <w:p w14:paraId="00C021DB" w14:textId="77777777" w:rsidR="004E3D60" w:rsidRPr="001728F4" w:rsidRDefault="004E3D60" w:rsidP="004E3D60">
      <w:pPr>
        <w:pStyle w:val="Ttulo1"/>
        <w:numPr>
          <w:ilvl w:val="0"/>
          <w:numId w:val="0"/>
        </w:numPr>
        <w:spacing w:before="0" w:line="240" w:lineRule="auto"/>
        <w:ind w:left="360" w:hanging="360"/>
        <w:rPr>
          <w:rFonts w:eastAsia="Times New Roman" w:cs="Arial"/>
          <w:b/>
          <w:color w:val="000000" w:themeColor="text1"/>
          <w:sz w:val="21"/>
          <w:szCs w:val="21"/>
          <w:lang w:eastAsia="pt-BR"/>
        </w:rPr>
      </w:pPr>
      <w:r w:rsidRPr="001728F4">
        <w:rPr>
          <w:rFonts w:eastAsia="Times New Roman" w:cs="Arial"/>
          <w:b/>
          <w:color w:val="000000" w:themeColor="text1"/>
          <w:sz w:val="21"/>
          <w:szCs w:val="21"/>
          <w:lang w:eastAsia="pt-BR"/>
        </w:rPr>
        <w:t>CLÁUSULA QUINTA - PROPORCIONALIDADE</w:t>
      </w:r>
    </w:p>
    <w:p w14:paraId="65DF7E36" w14:textId="6A16226E" w:rsidR="004E3D60" w:rsidRPr="001728F4" w:rsidRDefault="004E3D60" w:rsidP="004E3D60">
      <w:pPr>
        <w:pStyle w:val="SemEspaamento"/>
        <w:jc w:val="both"/>
        <w:rPr>
          <w:rFonts w:ascii="Arial" w:hAnsi="Arial" w:cs="Arial"/>
          <w:color w:val="000000" w:themeColor="text1"/>
          <w:sz w:val="21"/>
          <w:szCs w:val="21"/>
        </w:rPr>
      </w:pPr>
      <w:r w:rsidRPr="001728F4">
        <w:rPr>
          <w:rFonts w:ascii="Arial" w:hAnsi="Arial" w:cs="Arial"/>
          <w:color w:val="000000" w:themeColor="text1"/>
          <w:sz w:val="21"/>
          <w:szCs w:val="21"/>
        </w:rPr>
        <w:t>Os empregados admitidos após a data-base (</w:t>
      </w:r>
      <w:proofErr w:type="gramStart"/>
      <w:r w:rsidRPr="001728F4">
        <w:rPr>
          <w:rFonts w:ascii="Arial" w:hAnsi="Arial" w:cs="Arial"/>
          <w:color w:val="000000" w:themeColor="text1"/>
          <w:sz w:val="21"/>
          <w:szCs w:val="21"/>
        </w:rPr>
        <w:t>Maio</w:t>
      </w:r>
      <w:proofErr w:type="gramEnd"/>
      <w:r w:rsidRPr="001728F4">
        <w:rPr>
          <w:rFonts w:ascii="Arial" w:hAnsi="Arial" w:cs="Arial"/>
          <w:color w:val="000000" w:themeColor="text1"/>
          <w:sz w:val="21"/>
          <w:szCs w:val="21"/>
        </w:rPr>
        <w:t xml:space="preserve"> de 202</w:t>
      </w:r>
      <w:r w:rsidR="00E103BA" w:rsidRPr="00E103BA">
        <w:rPr>
          <w:rFonts w:ascii="Arial" w:hAnsi="Arial" w:cs="Arial"/>
          <w:color w:val="FF0000"/>
          <w:sz w:val="21"/>
          <w:szCs w:val="21"/>
        </w:rPr>
        <w:t>4</w:t>
      </w:r>
      <w:r w:rsidRPr="001728F4">
        <w:rPr>
          <w:rFonts w:ascii="Arial" w:hAnsi="Arial" w:cs="Arial"/>
          <w:color w:val="000000" w:themeColor="text1"/>
          <w:sz w:val="21"/>
          <w:szCs w:val="21"/>
        </w:rPr>
        <w:t>), terão a correção salarial na proporção do tempo de serviço na empresa, com a aplicação do percentual acumulado do período trabalhado, conforme tabela a seguir:</w:t>
      </w:r>
    </w:p>
    <w:p w14:paraId="54E21804" w14:textId="77777777" w:rsidR="004E3D60" w:rsidRPr="001728F4" w:rsidRDefault="004E3D60" w:rsidP="004E3D60">
      <w:pPr>
        <w:pStyle w:val="SemEspaamento"/>
        <w:jc w:val="both"/>
        <w:rPr>
          <w:rFonts w:ascii="Arial" w:hAnsi="Arial" w:cs="Arial"/>
          <w:b/>
          <w:bCs/>
          <w:color w:val="000000" w:themeColor="text1"/>
          <w:sz w:val="12"/>
          <w:szCs w:val="12"/>
        </w:rPr>
      </w:pPr>
    </w:p>
    <w:p w14:paraId="0F48E2E5" w14:textId="56855A32" w:rsidR="00612E69" w:rsidRPr="001728F4" w:rsidRDefault="00612E69" w:rsidP="00612E69">
      <w:pPr>
        <w:pStyle w:val="SemEspaamento"/>
        <w:jc w:val="both"/>
        <w:rPr>
          <w:rFonts w:ascii="Arial" w:hAnsi="Arial" w:cs="Arial"/>
          <w:b/>
          <w:bCs/>
          <w:color w:val="000000" w:themeColor="text1"/>
          <w:sz w:val="21"/>
          <w:szCs w:val="21"/>
        </w:rPr>
      </w:pPr>
      <w:r w:rsidRPr="001728F4">
        <w:rPr>
          <w:rFonts w:ascii="Arial" w:hAnsi="Arial" w:cs="Arial"/>
          <w:b/>
          <w:bCs/>
          <w:color w:val="000000" w:themeColor="text1"/>
          <w:sz w:val="21"/>
          <w:szCs w:val="21"/>
        </w:rPr>
        <w:t>Índices acumulados para reajustes conforme o mês de admissão do empregado:</w:t>
      </w:r>
    </w:p>
    <w:p w14:paraId="7A35227C" w14:textId="77777777" w:rsidR="00612E69" w:rsidRPr="001728F4" w:rsidRDefault="00612E69" w:rsidP="00612E69">
      <w:pPr>
        <w:pStyle w:val="SemEspaamento"/>
        <w:jc w:val="both"/>
        <w:rPr>
          <w:rFonts w:ascii="Arial" w:hAnsi="Arial" w:cs="Arial"/>
          <w:b/>
          <w:bCs/>
          <w:color w:val="000000" w:themeColor="text1"/>
          <w:sz w:val="12"/>
          <w:szCs w:val="12"/>
        </w:rPr>
      </w:pPr>
    </w:p>
    <w:tbl>
      <w:tblPr>
        <w:tblW w:w="8760" w:type="dxa"/>
        <w:tblCellMar>
          <w:left w:w="70" w:type="dxa"/>
          <w:right w:w="70" w:type="dxa"/>
        </w:tblCellMar>
        <w:tblLook w:val="04A0" w:firstRow="1" w:lastRow="0" w:firstColumn="1" w:lastColumn="0" w:noHBand="0" w:noVBand="1"/>
      </w:tblPr>
      <w:tblGrid>
        <w:gridCol w:w="1460"/>
        <w:gridCol w:w="1460"/>
        <w:gridCol w:w="1460"/>
        <w:gridCol w:w="1460"/>
        <w:gridCol w:w="1460"/>
        <w:gridCol w:w="1460"/>
      </w:tblGrid>
      <w:tr w:rsidR="001728F4" w:rsidRPr="001728F4" w14:paraId="39C82C6B" w14:textId="77777777" w:rsidTr="009C45C2">
        <w:trPr>
          <w:trHeight w:val="288"/>
        </w:trPr>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78F132" w14:textId="77777777" w:rsidR="00612E69" w:rsidRPr="001728F4" w:rsidRDefault="00612E69" w:rsidP="009C45C2">
            <w:pPr>
              <w:pStyle w:val="SemEspaamento"/>
              <w:jc w:val="center"/>
              <w:rPr>
                <w:rFonts w:ascii="Arial" w:hAnsi="Arial" w:cs="Arial"/>
                <w:b/>
                <w:bCs/>
                <w:color w:val="000000" w:themeColor="text1"/>
                <w:sz w:val="21"/>
                <w:szCs w:val="21"/>
              </w:rPr>
            </w:pPr>
            <w:r w:rsidRPr="001728F4">
              <w:rPr>
                <w:rFonts w:ascii="Arial" w:hAnsi="Arial" w:cs="Arial"/>
                <w:b/>
                <w:bCs/>
                <w:color w:val="000000" w:themeColor="text1"/>
                <w:sz w:val="21"/>
                <w:szCs w:val="21"/>
              </w:rPr>
              <w:t>Admissão</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31C9F8A3" w14:textId="77777777" w:rsidR="00612E69" w:rsidRPr="001728F4" w:rsidRDefault="00612E69" w:rsidP="009C45C2">
            <w:pPr>
              <w:pStyle w:val="SemEspaamento"/>
              <w:jc w:val="center"/>
              <w:rPr>
                <w:rFonts w:ascii="Arial" w:hAnsi="Arial" w:cs="Arial"/>
                <w:b/>
                <w:bCs/>
                <w:color w:val="000000" w:themeColor="text1"/>
                <w:sz w:val="21"/>
                <w:szCs w:val="21"/>
              </w:rPr>
            </w:pPr>
            <w:r w:rsidRPr="001728F4">
              <w:rPr>
                <w:rFonts w:ascii="Arial" w:hAnsi="Arial" w:cs="Arial"/>
                <w:b/>
                <w:bCs/>
                <w:color w:val="000000" w:themeColor="text1"/>
                <w:sz w:val="21"/>
                <w:szCs w:val="21"/>
              </w:rPr>
              <w:t>Correção</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2C544727" w14:textId="77777777" w:rsidR="00612E69" w:rsidRPr="001728F4" w:rsidRDefault="00612E69" w:rsidP="009C45C2">
            <w:pPr>
              <w:pStyle w:val="SemEspaamento"/>
              <w:jc w:val="center"/>
              <w:rPr>
                <w:rFonts w:ascii="Arial" w:hAnsi="Arial" w:cs="Arial"/>
                <w:b/>
                <w:bCs/>
                <w:color w:val="000000" w:themeColor="text1"/>
                <w:sz w:val="21"/>
                <w:szCs w:val="21"/>
              </w:rPr>
            </w:pPr>
            <w:r w:rsidRPr="001728F4">
              <w:rPr>
                <w:rFonts w:ascii="Arial" w:hAnsi="Arial" w:cs="Arial"/>
                <w:b/>
                <w:bCs/>
                <w:color w:val="000000" w:themeColor="text1"/>
                <w:sz w:val="21"/>
                <w:szCs w:val="21"/>
              </w:rPr>
              <w:t>Admissão</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383A7703" w14:textId="77777777" w:rsidR="00612E69" w:rsidRPr="001728F4" w:rsidRDefault="00612E69" w:rsidP="009C45C2">
            <w:pPr>
              <w:pStyle w:val="SemEspaamento"/>
              <w:jc w:val="center"/>
              <w:rPr>
                <w:rFonts w:ascii="Arial" w:hAnsi="Arial" w:cs="Arial"/>
                <w:b/>
                <w:bCs/>
                <w:color w:val="000000" w:themeColor="text1"/>
                <w:sz w:val="21"/>
                <w:szCs w:val="21"/>
              </w:rPr>
            </w:pPr>
            <w:r w:rsidRPr="001728F4">
              <w:rPr>
                <w:rFonts w:ascii="Arial" w:hAnsi="Arial" w:cs="Arial"/>
                <w:b/>
                <w:bCs/>
                <w:color w:val="000000" w:themeColor="text1"/>
                <w:sz w:val="21"/>
                <w:szCs w:val="21"/>
              </w:rPr>
              <w:t>Correção</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35F491BF" w14:textId="77777777" w:rsidR="00612E69" w:rsidRPr="001728F4" w:rsidRDefault="00612E69" w:rsidP="009C45C2">
            <w:pPr>
              <w:pStyle w:val="SemEspaamento"/>
              <w:jc w:val="center"/>
              <w:rPr>
                <w:rFonts w:ascii="Arial" w:hAnsi="Arial" w:cs="Arial"/>
                <w:b/>
                <w:bCs/>
                <w:color w:val="000000" w:themeColor="text1"/>
                <w:sz w:val="21"/>
                <w:szCs w:val="21"/>
              </w:rPr>
            </w:pPr>
            <w:r w:rsidRPr="001728F4">
              <w:rPr>
                <w:rFonts w:ascii="Arial" w:hAnsi="Arial" w:cs="Arial"/>
                <w:b/>
                <w:bCs/>
                <w:color w:val="000000" w:themeColor="text1"/>
                <w:sz w:val="21"/>
                <w:szCs w:val="21"/>
              </w:rPr>
              <w:t>Admissão</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02881632" w14:textId="77777777" w:rsidR="00612E69" w:rsidRPr="001728F4" w:rsidRDefault="00612E69" w:rsidP="009C45C2">
            <w:pPr>
              <w:pStyle w:val="SemEspaamento"/>
              <w:jc w:val="center"/>
              <w:rPr>
                <w:rFonts w:ascii="Arial" w:hAnsi="Arial" w:cs="Arial"/>
                <w:b/>
                <w:bCs/>
                <w:color w:val="000000" w:themeColor="text1"/>
                <w:sz w:val="21"/>
                <w:szCs w:val="21"/>
              </w:rPr>
            </w:pPr>
            <w:r w:rsidRPr="001728F4">
              <w:rPr>
                <w:rFonts w:ascii="Arial" w:hAnsi="Arial" w:cs="Arial"/>
                <w:b/>
                <w:bCs/>
                <w:color w:val="000000" w:themeColor="text1"/>
                <w:sz w:val="21"/>
                <w:szCs w:val="21"/>
              </w:rPr>
              <w:t>Correção</w:t>
            </w:r>
          </w:p>
        </w:tc>
      </w:tr>
      <w:tr w:rsidR="002A56FD" w:rsidRPr="002A56FD" w14:paraId="2B0FE272" w14:textId="77777777" w:rsidTr="009C45C2">
        <w:trPr>
          <w:trHeight w:val="288"/>
        </w:trPr>
        <w:tc>
          <w:tcPr>
            <w:tcW w:w="1460" w:type="dxa"/>
            <w:tcBorders>
              <w:top w:val="nil"/>
              <w:left w:val="single" w:sz="4" w:space="0" w:color="auto"/>
              <w:bottom w:val="single" w:sz="4" w:space="0" w:color="auto"/>
              <w:right w:val="single" w:sz="4" w:space="0" w:color="auto"/>
            </w:tcBorders>
            <w:shd w:val="clear" w:color="auto" w:fill="auto"/>
            <w:noWrap/>
            <w:vAlign w:val="bottom"/>
          </w:tcPr>
          <w:p w14:paraId="4F5CDDD0" w14:textId="523962A2" w:rsidR="00612E69" w:rsidRPr="002A56FD" w:rsidRDefault="00612E69" w:rsidP="009C45C2">
            <w:pPr>
              <w:pStyle w:val="SemEspaamento"/>
              <w:jc w:val="center"/>
              <w:rPr>
                <w:rFonts w:ascii="Arial" w:hAnsi="Arial" w:cs="Arial"/>
                <w:color w:val="EE0000"/>
                <w:sz w:val="21"/>
                <w:szCs w:val="21"/>
              </w:rPr>
            </w:pPr>
            <w:r w:rsidRPr="002A56FD">
              <w:rPr>
                <w:rFonts w:ascii="Arial" w:hAnsi="Arial" w:cs="Arial"/>
                <w:color w:val="EE0000"/>
                <w:sz w:val="21"/>
                <w:szCs w:val="21"/>
              </w:rPr>
              <w:t>Mai-2</w:t>
            </w:r>
            <w:r w:rsidR="00E103BA" w:rsidRPr="002A56FD">
              <w:rPr>
                <w:rFonts w:ascii="Arial" w:hAnsi="Arial" w:cs="Arial"/>
                <w:color w:val="EE0000"/>
                <w:sz w:val="21"/>
                <w:szCs w:val="21"/>
              </w:rPr>
              <w:t>4</w:t>
            </w:r>
          </w:p>
        </w:tc>
        <w:tc>
          <w:tcPr>
            <w:tcW w:w="1460" w:type="dxa"/>
            <w:tcBorders>
              <w:top w:val="nil"/>
              <w:left w:val="nil"/>
              <w:bottom w:val="single" w:sz="4" w:space="0" w:color="auto"/>
              <w:right w:val="single" w:sz="4" w:space="0" w:color="auto"/>
            </w:tcBorders>
            <w:shd w:val="clear" w:color="auto" w:fill="auto"/>
            <w:noWrap/>
            <w:vAlign w:val="bottom"/>
          </w:tcPr>
          <w:p w14:paraId="38B65658" w14:textId="0A9968A1" w:rsidR="00612E69" w:rsidRPr="002A56FD" w:rsidRDefault="001F4414" w:rsidP="009C45C2">
            <w:pPr>
              <w:pStyle w:val="SemEspaamento"/>
              <w:jc w:val="center"/>
              <w:rPr>
                <w:rFonts w:ascii="Arial" w:hAnsi="Arial" w:cs="Arial"/>
                <w:color w:val="EE0000"/>
                <w:sz w:val="21"/>
                <w:szCs w:val="21"/>
              </w:rPr>
            </w:pPr>
            <w:r w:rsidRPr="002A56FD">
              <w:rPr>
                <w:rFonts w:ascii="Arial" w:hAnsi="Arial" w:cs="Arial"/>
                <w:color w:val="EE0000"/>
                <w:sz w:val="21"/>
                <w:szCs w:val="21"/>
              </w:rPr>
              <w:t>6,4</w:t>
            </w:r>
            <w:r w:rsidR="00165395" w:rsidRPr="002A56FD">
              <w:rPr>
                <w:rFonts w:ascii="Arial" w:hAnsi="Arial" w:cs="Arial"/>
                <w:color w:val="EE0000"/>
                <w:sz w:val="21"/>
                <w:szCs w:val="21"/>
              </w:rPr>
              <w:t>0</w:t>
            </w:r>
            <w:r w:rsidR="00612E69" w:rsidRPr="002A56FD">
              <w:rPr>
                <w:rFonts w:ascii="Arial" w:hAnsi="Arial" w:cs="Arial"/>
                <w:color w:val="EE0000"/>
                <w:sz w:val="21"/>
                <w:szCs w:val="21"/>
              </w:rPr>
              <w:t>%</w:t>
            </w:r>
          </w:p>
        </w:tc>
        <w:tc>
          <w:tcPr>
            <w:tcW w:w="1460" w:type="dxa"/>
            <w:tcBorders>
              <w:top w:val="nil"/>
              <w:left w:val="nil"/>
              <w:bottom w:val="single" w:sz="4" w:space="0" w:color="auto"/>
              <w:right w:val="single" w:sz="4" w:space="0" w:color="auto"/>
            </w:tcBorders>
            <w:shd w:val="clear" w:color="auto" w:fill="auto"/>
            <w:noWrap/>
            <w:vAlign w:val="bottom"/>
          </w:tcPr>
          <w:p w14:paraId="461B4962" w14:textId="4D2AD40B" w:rsidR="00612E69" w:rsidRPr="002A56FD" w:rsidRDefault="00612E69" w:rsidP="009C45C2">
            <w:pPr>
              <w:pStyle w:val="SemEspaamento"/>
              <w:jc w:val="center"/>
              <w:rPr>
                <w:rFonts w:ascii="Arial" w:hAnsi="Arial" w:cs="Arial"/>
                <w:color w:val="EE0000"/>
                <w:sz w:val="21"/>
                <w:szCs w:val="21"/>
              </w:rPr>
            </w:pPr>
            <w:r w:rsidRPr="002A56FD">
              <w:rPr>
                <w:rFonts w:ascii="Arial" w:hAnsi="Arial" w:cs="Arial"/>
                <w:color w:val="EE0000"/>
                <w:sz w:val="21"/>
                <w:szCs w:val="21"/>
              </w:rPr>
              <w:t>Set-2</w:t>
            </w:r>
            <w:r w:rsidR="00E103BA" w:rsidRPr="002A56FD">
              <w:rPr>
                <w:rFonts w:ascii="Arial" w:hAnsi="Arial" w:cs="Arial"/>
                <w:color w:val="EE0000"/>
                <w:sz w:val="21"/>
                <w:szCs w:val="21"/>
              </w:rPr>
              <w:t>4</w:t>
            </w:r>
          </w:p>
        </w:tc>
        <w:tc>
          <w:tcPr>
            <w:tcW w:w="1460" w:type="dxa"/>
            <w:tcBorders>
              <w:top w:val="nil"/>
              <w:left w:val="nil"/>
              <w:bottom w:val="single" w:sz="4" w:space="0" w:color="auto"/>
              <w:right w:val="single" w:sz="4" w:space="0" w:color="auto"/>
            </w:tcBorders>
            <w:shd w:val="clear" w:color="auto" w:fill="auto"/>
            <w:noWrap/>
            <w:vAlign w:val="bottom"/>
          </w:tcPr>
          <w:p w14:paraId="1FDAFF28" w14:textId="78576472" w:rsidR="00612E69" w:rsidRPr="002A56FD" w:rsidRDefault="00AB049E" w:rsidP="009C45C2">
            <w:pPr>
              <w:pStyle w:val="SemEspaamento"/>
              <w:jc w:val="center"/>
              <w:rPr>
                <w:rFonts w:ascii="Arial" w:hAnsi="Arial" w:cs="Arial"/>
                <w:color w:val="EE0000"/>
                <w:sz w:val="21"/>
                <w:szCs w:val="21"/>
              </w:rPr>
            </w:pPr>
            <w:r w:rsidRPr="002A56FD">
              <w:rPr>
                <w:rFonts w:ascii="Arial" w:hAnsi="Arial" w:cs="Arial"/>
                <w:color w:val="EE0000"/>
                <w:sz w:val="21"/>
                <w:szCs w:val="21"/>
              </w:rPr>
              <w:t>4</w:t>
            </w:r>
            <w:r w:rsidR="00612E69" w:rsidRPr="002A56FD">
              <w:rPr>
                <w:rFonts w:ascii="Arial" w:hAnsi="Arial" w:cs="Arial"/>
                <w:color w:val="EE0000"/>
                <w:sz w:val="21"/>
                <w:szCs w:val="21"/>
              </w:rPr>
              <w:t>,</w:t>
            </w:r>
            <w:r w:rsidR="002C5F99" w:rsidRPr="002A56FD">
              <w:rPr>
                <w:rFonts w:ascii="Arial" w:hAnsi="Arial" w:cs="Arial"/>
                <w:color w:val="EE0000"/>
                <w:sz w:val="21"/>
                <w:szCs w:val="21"/>
              </w:rPr>
              <w:t>2</w:t>
            </w:r>
            <w:r w:rsidRPr="002A56FD">
              <w:rPr>
                <w:rFonts w:ascii="Arial" w:hAnsi="Arial" w:cs="Arial"/>
                <w:color w:val="EE0000"/>
                <w:sz w:val="21"/>
                <w:szCs w:val="21"/>
              </w:rPr>
              <w:t>4</w:t>
            </w:r>
            <w:r w:rsidR="00612E69" w:rsidRPr="002A56FD">
              <w:rPr>
                <w:rFonts w:ascii="Arial" w:hAnsi="Arial" w:cs="Arial"/>
                <w:color w:val="EE0000"/>
                <w:sz w:val="21"/>
                <w:szCs w:val="21"/>
              </w:rPr>
              <w:t>%</w:t>
            </w:r>
          </w:p>
        </w:tc>
        <w:tc>
          <w:tcPr>
            <w:tcW w:w="1460" w:type="dxa"/>
            <w:tcBorders>
              <w:top w:val="nil"/>
              <w:left w:val="nil"/>
              <w:bottom w:val="single" w:sz="4" w:space="0" w:color="auto"/>
              <w:right w:val="single" w:sz="4" w:space="0" w:color="auto"/>
            </w:tcBorders>
            <w:shd w:val="clear" w:color="auto" w:fill="auto"/>
            <w:noWrap/>
            <w:vAlign w:val="bottom"/>
          </w:tcPr>
          <w:p w14:paraId="2F7B711B" w14:textId="3BC317C7" w:rsidR="00612E69" w:rsidRPr="002A56FD" w:rsidRDefault="00612E69" w:rsidP="009C45C2">
            <w:pPr>
              <w:pStyle w:val="SemEspaamento"/>
              <w:jc w:val="center"/>
              <w:rPr>
                <w:rFonts w:ascii="Arial" w:hAnsi="Arial" w:cs="Arial"/>
                <w:color w:val="EE0000"/>
                <w:sz w:val="21"/>
                <w:szCs w:val="21"/>
              </w:rPr>
            </w:pPr>
            <w:r w:rsidRPr="002A56FD">
              <w:rPr>
                <w:rFonts w:ascii="Arial" w:hAnsi="Arial" w:cs="Arial"/>
                <w:color w:val="EE0000"/>
                <w:sz w:val="21"/>
                <w:szCs w:val="21"/>
              </w:rPr>
              <w:t>Jan-2</w:t>
            </w:r>
            <w:r w:rsidR="00E103BA" w:rsidRPr="002A56FD">
              <w:rPr>
                <w:rFonts w:ascii="Arial" w:hAnsi="Arial" w:cs="Arial"/>
                <w:color w:val="EE0000"/>
                <w:sz w:val="21"/>
                <w:szCs w:val="21"/>
              </w:rPr>
              <w:t>5</w:t>
            </w:r>
          </w:p>
        </w:tc>
        <w:tc>
          <w:tcPr>
            <w:tcW w:w="1460" w:type="dxa"/>
            <w:tcBorders>
              <w:top w:val="nil"/>
              <w:left w:val="nil"/>
              <w:bottom w:val="single" w:sz="4" w:space="0" w:color="auto"/>
              <w:right w:val="single" w:sz="4" w:space="0" w:color="auto"/>
            </w:tcBorders>
            <w:shd w:val="clear" w:color="auto" w:fill="auto"/>
            <w:noWrap/>
            <w:vAlign w:val="bottom"/>
          </w:tcPr>
          <w:p w14:paraId="2DAEEEE7" w14:textId="383C4BBB" w:rsidR="00612E69" w:rsidRPr="002A56FD" w:rsidRDefault="00914B31" w:rsidP="009C45C2">
            <w:pPr>
              <w:pStyle w:val="SemEspaamento"/>
              <w:jc w:val="center"/>
              <w:rPr>
                <w:rFonts w:ascii="Arial" w:hAnsi="Arial" w:cs="Arial"/>
                <w:color w:val="EE0000"/>
                <w:sz w:val="21"/>
                <w:szCs w:val="21"/>
              </w:rPr>
            </w:pPr>
            <w:r w:rsidRPr="002A56FD">
              <w:rPr>
                <w:rFonts w:ascii="Arial" w:hAnsi="Arial" w:cs="Arial"/>
                <w:color w:val="EE0000"/>
                <w:sz w:val="21"/>
                <w:szCs w:val="21"/>
              </w:rPr>
              <w:t>2</w:t>
            </w:r>
            <w:r w:rsidR="00612E69" w:rsidRPr="002A56FD">
              <w:rPr>
                <w:rFonts w:ascii="Arial" w:hAnsi="Arial" w:cs="Arial"/>
                <w:color w:val="EE0000"/>
                <w:sz w:val="21"/>
                <w:szCs w:val="21"/>
              </w:rPr>
              <w:t>,</w:t>
            </w:r>
            <w:r w:rsidRPr="002A56FD">
              <w:rPr>
                <w:rFonts w:ascii="Arial" w:hAnsi="Arial" w:cs="Arial"/>
                <w:color w:val="EE0000"/>
                <w:sz w:val="21"/>
                <w:szCs w:val="21"/>
              </w:rPr>
              <w:t>12</w:t>
            </w:r>
            <w:r w:rsidR="00612E69" w:rsidRPr="002A56FD">
              <w:rPr>
                <w:rFonts w:ascii="Arial" w:hAnsi="Arial" w:cs="Arial"/>
                <w:color w:val="EE0000"/>
                <w:sz w:val="21"/>
                <w:szCs w:val="21"/>
              </w:rPr>
              <w:t>%</w:t>
            </w:r>
          </w:p>
        </w:tc>
      </w:tr>
      <w:tr w:rsidR="002A56FD" w:rsidRPr="002A56FD" w14:paraId="795E8CEE" w14:textId="77777777" w:rsidTr="009C45C2">
        <w:trPr>
          <w:trHeight w:val="288"/>
        </w:trPr>
        <w:tc>
          <w:tcPr>
            <w:tcW w:w="1460" w:type="dxa"/>
            <w:tcBorders>
              <w:top w:val="nil"/>
              <w:left w:val="single" w:sz="4" w:space="0" w:color="auto"/>
              <w:bottom w:val="single" w:sz="4" w:space="0" w:color="auto"/>
              <w:right w:val="single" w:sz="4" w:space="0" w:color="auto"/>
            </w:tcBorders>
            <w:shd w:val="clear" w:color="auto" w:fill="auto"/>
            <w:noWrap/>
            <w:vAlign w:val="bottom"/>
          </w:tcPr>
          <w:p w14:paraId="1B6EF0AE" w14:textId="049DEC0C" w:rsidR="00612E69" w:rsidRPr="002A56FD" w:rsidRDefault="00612E69" w:rsidP="009C45C2">
            <w:pPr>
              <w:pStyle w:val="SemEspaamento"/>
              <w:jc w:val="center"/>
              <w:rPr>
                <w:rFonts w:ascii="Arial" w:hAnsi="Arial" w:cs="Arial"/>
                <w:color w:val="EE0000"/>
                <w:sz w:val="21"/>
                <w:szCs w:val="21"/>
              </w:rPr>
            </w:pPr>
            <w:r w:rsidRPr="002A56FD">
              <w:rPr>
                <w:rFonts w:ascii="Arial" w:hAnsi="Arial" w:cs="Arial"/>
                <w:color w:val="EE0000"/>
                <w:sz w:val="21"/>
                <w:szCs w:val="21"/>
              </w:rPr>
              <w:t>Jun-2</w:t>
            </w:r>
            <w:r w:rsidR="00E103BA" w:rsidRPr="002A56FD">
              <w:rPr>
                <w:rFonts w:ascii="Arial" w:hAnsi="Arial" w:cs="Arial"/>
                <w:color w:val="EE0000"/>
                <w:sz w:val="21"/>
                <w:szCs w:val="21"/>
              </w:rPr>
              <w:t>4</w:t>
            </w:r>
          </w:p>
        </w:tc>
        <w:tc>
          <w:tcPr>
            <w:tcW w:w="1460" w:type="dxa"/>
            <w:tcBorders>
              <w:top w:val="nil"/>
              <w:left w:val="nil"/>
              <w:bottom w:val="single" w:sz="4" w:space="0" w:color="auto"/>
              <w:right w:val="single" w:sz="4" w:space="0" w:color="auto"/>
            </w:tcBorders>
            <w:shd w:val="clear" w:color="auto" w:fill="auto"/>
            <w:noWrap/>
            <w:vAlign w:val="bottom"/>
          </w:tcPr>
          <w:p w14:paraId="0A13FEB5" w14:textId="58D9D925" w:rsidR="00612E69" w:rsidRPr="002A56FD" w:rsidRDefault="002840E7" w:rsidP="009C45C2">
            <w:pPr>
              <w:pStyle w:val="SemEspaamento"/>
              <w:jc w:val="center"/>
              <w:rPr>
                <w:rFonts w:ascii="Arial" w:hAnsi="Arial" w:cs="Arial"/>
                <w:color w:val="EE0000"/>
                <w:sz w:val="21"/>
                <w:szCs w:val="21"/>
              </w:rPr>
            </w:pPr>
            <w:r w:rsidRPr="002A56FD">
              <w:rPr>
                <w:rFonts w:ascii="Arial" w:hAnsi="Arial" w:cs="Arial"/>
                <w:color w:val="EE0000"/>
                <w:sz w:val="21"/>
                <w:szCs w:val="21"/>
              </w:rPr>
              <w:t>5</w:t>
            </w:r>
            <w:r w:rsidR="000E1387" w:rsidRPr="002A56FD">
              <w:rPr>
                <w:rFonts w:ascii="Arial" w:hAnsi="Arial" w:cs="Arial"/>
                <w:color w:val="EE0000"/>
                <w:sz w:val="21"/>
                <w:szCs w:val="21"/>
              </w:rPr>
              <w:t>,</w:t>
            </w:r>
            <w:r w:rsidR="000E7B2D" w:rsidRPr="002A56FD">
              <w:rPr>
                <w:rFonts w:ascii="Arial" w:hAnsi="Arial" w:cs="Arial"/>
                <w:color w:val="EE0000"/>
                <w:sz w:val="21"/>
                <w:szCs w:val="21"/>
              </w:rPr>
              <w:t>8</w:t>
            </w:r>
            <w:r w:rsidRPr="002A56FD">
              <w:rPr>
                <w:rFonts w:ascii="Arial" w:hAnsi="Arial" w:cs="Arial"/>
                <w:color w:val="EE0000"/>
                <w:sz w:val="21"/>
                <w:szCs w:val="21"/>
              </w:rPr>
              <w:t>6</w:t>
            </w:r>
            <w:r w:rsidR="00612E69" w:rsidRPr="002A56FD">
              <w:rPr>
                <w:rFonts w:ascii="Arial" w:hAnsi="Arial" w:cs="Arial"/>
                <w:color w:val="EE0000"/>
                <w:sz w:val="21"/>
                <w:szCs w:val="21"/>
              </w:rPr>
              <w:t>%</w:t>
            </w:r>
          </w:p>
        </w:tc>
        <w:tc>
          <w:tcPr>
            <w:tcW w:w="1460" w:type="dxa"/>
            <w:tcBorders>
              <w:top w:val="nil"/>
              <w:left w:val="nil"/>
              <w:bottom w:val="single" w:sz="4" w:space="0" w:color="auto"/>
              <w:right w:val="single" w:sz="4" w:space="0" w:color="auto"/>
            </w:tcBorders>
            <w:shd w:val="clear" w:color="auto" w:fill="auto"/>
            <w:noWrap/>
            <w:vAlign w:val="bottom"/>
          </w:tcPr>
          <w:p w14:paraId="3C1F21C6" w14:textId="783B913B" w:rsidR="00612E69" w:rsidRPr="002A56FD" w:rsidRDefault="00612E69" w:rsidP="009C45C2">
            <w:pPr>
              <w:pStyle w:val="SemEspaamento"/>
              <w:jc w:val="center"/>
              <w:rPr>
                <w:rFonts w:ascii="Arial" w:hAnsi="Arial" w:cs="Arial"/>
                <w:color w:val="EE0000"/>
                <w:sz w:val="21"/>
                <w:szCs w:val="21"/>
              </w:rPr>
            </w:pPr>
            <w:r w:rsidRPr="002A56FD">
              <w:rPr>
                <w:rFonts w:ascii="Arial" w:hAnsi="Arial" w:cs="Arial"/>
                <w:color w:val="EE0000"/>
                <w:sz w:val="21"/>
                <w:szCs w:val="21"/>
              </w:rPr>
              <w:t>Out-2</w:t>
            </w:r>
            <w:r w:rsidR="00E103BA" w:rsidRPr="002A56FD">
              <w:rPr>
                <w:rFonts w:ascii="Arial" w:hAnsi="Arial" w:cs="Arial"/>
                <w:color w:val="EE0000"/>
                <w:sz w:val="21"/>
                <w:szCs w:val="21"/>
              </w:rPr>
              <w:t>4</w:t>
            </w:r>
          </w:p>
        </w:tc>
        <w:tc>
          <w:tcPr>
            <w:tcW w:w="1460" w:type="dxa"/>
            <w:tcBorders>
              <w:top w:val="nil"/>
              <w:left w:val="nil"/>
              <w:bottom w:val="single" w:sz="4" w:space="0" w:color="auto"/>
              <w:right w:val="single" w:sz="4" w:space="0" w:color="auto"/>
            </w:tcBorders>
            <w:shd w:val="clear" w:color="auto" w:fill="auto"/>
            <w:noWrap/>
            <w:vAlign w:val="bottom"/>
          </w:tcPr>
          <w:p w14:paraId="115F6F5E" w14:textId="6C3786B4" w:rsidR="00612E69" w:rsidRPr="002A56FD" w:rsidRDefault="00C26024" w:rsidP="009C45C2">
            <w:pPr>
              <w:pStyle w:val="SemEspaamento"/>
              <w:jc w:val="center"/>
              <w:rPr>
                <w:rFonts w:ascii="Arial" w:hAnsi="Arial" w:cs="Arial"/>
                <w:color w:val="EE0000"/>
                <w:sz w:val="21"/>
                <w:szCs w:val="21"/>
              </w:rPr>
            </w:pPr>
            <w:r w:rsidRPr="002A56FD">
              <w:rPr>
                <w:rFonts w:ascii="Arial" w:hAnsi="Arial" w:cs="Arial"/>
                <w:color w:val="EE0000"/>
                <w:sz w:val="21"/>
                <w:szCs w:val="21"/>
              </w:rPr>
              <w:t>3</w:t>
            </w:r>
            <w:r w:rsidR="00612E69" w:rsidRPr="002A56FD">
              <w:rPr>
                <w:rFonts w:ascii="Arial" w:hAnsi="Arial" w:cs="Arial"/>
                <w:color w:val="EE0000"/>
                <w:sz w:val="21"/>
                <w:szCs w:val="21"/>
              </w:rPr>
              <w:t>,</w:t>
            </w:r>
            <w:r w:rsidRPr="002A56FD">
              <w:rPr>
                <w:rFonts w:ascii="Arial" w:hAnsi="Arial" w:cs="Arial"/>
                <w:color w:val="EE0000"/>
                <w:sz w:val="21"/>
                <w:szCs w:val="21"/>
              </w:rPr>
              <w:t>71</w:t>
            </w:r>
            <w:r w:rsidR="00612E69" w:rsidRPr="002A56FD">
              <w:rPr>
                <w:rFonts w:ascii="Arial" w:hAnsi="Arial" w:cs="Arial"/>
                <w:color w:val="EE0000"/>
                <w:sz w:val="21"/>
                <w:szCs w:val="21"/>
              </w:rPr>
              <w:t>%</w:t>
            </w:r>
          </w:p>
        </w:tc>
        <w:tc>
          <w:tcPr>
            <w:tcW w:w="1460" w:type="dxa"/>
            <w:tcBorders>
              <w:top w:val="nil"/>
              <w:left w:val="nil"/>
              <w:bottom w:val="single" w:sz="4" w:space="0" w:color="auto"/>
              <w:right w:val="single" w:sz="4" w:space="0" w:color="auto"/>
            </w:tcBorders>
            <w:shd w:val="clear" w:color="auto" w:fill="auto"/>
            <w:noWrap/>
            <w:vAlign w:val="bottom"/>
          </w:tcPr>
          <w:p w14:paraId="154012BD" w14:textId="6AB2E6FF" w:rsidR="00612E69" w:rsidRPr="002A56FD" w:rsidRDefault="00612E69" w:rsidP="009C45C2">
            <w:pPr>
              <w:pStyle w:val="SemEspaamento"/>
              <w:jc w:val="center"/>
              <w:rPr>
                <w:rFonts w:ascii="Arial" w:hAnsi="Arial" w:cs="Arial"/>
                <w:color w:val="EE0000"/>
                <w:sz w:val="21"/>
                <w:szCs w:val="21"/>
              </w:rPr>
            </w:pPr>
            <w:r w:rsidRPr="002A56FD">
              <w:rPr>
                <w:rFonts w:ascii="Arial" w:hAnsi="Arial" w:cs="Arial"/>
                <w:color w:val="EE0000"/>
                <w:sz w:val="21"/>
                <w:szCs w:val="21"/>
              </w:rPr>
              <w:t>Fev-2</w:t>
            </w:r>
            <w:r w:rsidR="00E103BA" w:rsidRPr="002A56FD">
              <w:rPr>
                <w:rFonts w:ascii="Arial" w:hAnsi="Arial" w:cs="Arial"/>
                <w:color w:val="EE0000"/>
                <w:sz w:val="21"/>
                <w:szCs w:val="21"/>
              </w:rPr>
              <w:t>5</w:t>
            </w:r>
          </w:p>
        </w:tc>
        <w:tc>
          <w:tcPr>
            <w:tcW w:w="1460" w:type="dxa"/>
            <w:tcBorders>
              <w:top w:val="nil"/>
              <w:left w:val="nil"/>
              <w:bottom w:val="single" w:sz="4" w:space="0" w:color="auto"/>
              <w:right w:val="single" w:sz="4" w:space="0" w:color="auto"/>
            </w:tcBorders>
            <w:shd w:val="clear" w:color="auto" w:fill="auto"/>
            <w:noWrap/>
            <w:vAlign w:val="bottom"/>
          </w:tcPr>
          <w:p w14:paraId="561B88DE" w14:textId="5BD21B9B" w:rsidR="00612E69" w:rsidRPr="002A56FD" w:rsidRDefault="00D27139" w:rsidP="009C45C2">
            <w:pPr>
              <w:pStyle w:val="SemEspaamento"/>
              <w:jc w:val="center"/>
              <w:rPr>
                <w:rFonts w:ascii="Arial" w:hAnsi="Arial" w:cs="Arial"/>
                <w:color w:val="EE0000"/>
                <w:sz w:val="21"/>
                <w:szCs w:val="21"/>
              </w:rPr>
            </w:pPr>
            <w:r w:rsidRPr="002A56FD">
              <w:rPr>
                <w:rFonts w:ascii="Arial" w:hAnsi="Arial" w:cs="Arial"/>
                <w:color w:val="EE0000"/>
                <w:sz w:val="21"/>
                <w:szCs w:val="21"/>
              </w:rPr>
              <w:t>1</w:t>
            </w:r>
            <w:r w:rsidR="00612E69" w:rsidRPr="002A56FD">
              <w:rPr>
                <w:rFonts w:ascii="Arial" w:hAnsi="Arial" w:cs="Arial"/>
                <w:color w:val="EE0000"/>
                <w:sz w:val="21"/>
                <w:szCs w:val="21"/>
              </w:rPr>
              <w:t>,</w:t>
            </w:r>
            <w:r w:rsidR="00914B31" w:rsidRPr="002A56FD">
              <w:rPr>
                <w:rFonts w:ascii="Arial" w:hAnsi="Arial" w:cs="Arial"/>
                <w:color w:val="EE0000"/>
                <w:sz w:val="21"/>
                <w:szCs w:val="21"/>
              </w:rPr>
              <w:t>59</w:t>
            </w:r>
            <w:r w:rsidR="00612E69" w:rsidRPr="002A56FD">
              <w:rPr>
                <w:rFonts w:ascii="Arial" w:hAnsi="Arial" w:cs="Arial"/>
                <w:color w:val="EE0000"/>
                <w:sz w:val="21"/>
                <w:szCs w:val="21"/>
              </w:rPr>
              <w:t>%</w:t>
            </w:r>
          </w:p>
        </w:tc>
      </w:tr>
      <w:tr w:rsidR="002A56FD" w:rsidRPr="002A56FD" w14:paraId="74F5E00B" w14:textId="77777777" w:rsidTr="009C45C2">
        <w:trPr>
          <w:trHeight w:val="288"/>
        </w:trPr>
        <w:tc>
          <w:tcPr>
            <w:tcW w:w="1460" w:type="dxa"/>
            <w:tcBorders>
              <w:top w:val="nil"/>
              <w:left w:val="single" w:sz="4" w:space="0" w:color="auto"/>
              <w:bottom w:val="single" w:sz="4" w:space="0" w:color="auto"/>
              <w:right w:val="single" w:sz="4" w:space="0" w:color="auto"/>
            </w:tcBorders>
            <w:shd w:val="clear" w:color="auto" w:fill="auto"/>
            <w:noWrap/>
            <w:vAlign w:val="bottom"/>
          </w:tcPr>
          <w:p w14:paraId="3B516FF6" w14:textId="5FDBE58D" w:rsidR="00612E69" w:rsidRPr="002A56FD" w:rsidRDefault="00612E69" w:rsidP="009C45C2">
            <w:pPr>
              <w:pStyle w:val="SemEspaamento"/>
              <w:jc w:val="center"/>
              <w:rPr>
                <w:rFonts w:ascii="Arial" w:hAnsi="Arial" w:cs="Arial"/>
                <w:color w:val="EE0000"/>
                <w:sz w:val="21"/>
                <w:szCs w:val="21"/>
              </w:rPr>
            </w:pPr>
            <w:r w:rsidRPr="002A56FD">
              <w:rPr>
                <w:rFonts w:ascii="Arial" w:hAnsi="Arial" w:cs="Arial"/>
                <w:color w:val="EE0000"/>
                <w:sz w:val="21"/>
                <w:szCs w:val="21"/>
              </w:rPr>
              <w:t>Jul-2</w:t>
            </w:r>
            <w:r w:rsidR="00E103BA" w:rsidRPr="002A56FD">
              <w:rPr>
                <w:rFonts w:ascii="Arial" w:hAnsi="Arial" w:cs="Arial"/>
                <w:color w:val="EE0000"/>
                <w:sz w:val="21"/>
                <w:szCs w:val="21"/>
              </w:rPr>
              <w:t>4</w:t>
            </w:r>
          </w:p>
        </w:tc>
        <w:tc>
          <w:tcPr>
            <w:tcW w:w="1460" w:type="dxa"/>
            <w:tcBorders>
              <w:top w:val="nil"/>
              <w:left w:val="nil"/>
              <w:bottom w:val="single" w:sz="4" w:space="0" w:color="auto"/>
              <w:right w:val="single" w:sz="4" w:space="0" w:color="auto"/>
            </w:tcBorders>
            <w:shd w:val="clear" w:color="auto" w:fill="auto"/>
            <w:noWrap/>
            <w:vAlign w:val="bottom"/>
          </w:tcPr>
          <w:p w14:paraId="3E41009E" w14:textId="5BF99A52" w:rsidR="00612E69" w:rsidRPr="002A56FD" w:rsidRDefault="002840E7" w:rsidP="009C45C2">
            <w:pPr>
              <w:pStyle w:val="SemEspaamento"/>
              <w:jc w:val="center"/>
              <w:rPr>
                <w:rFonts w:ascii="Arial" w:hAnsi="Arial" w:cs="Arial"/>
                <w:color w:val="EE0000"/>
                <w:sz w:val="21"/>
                <w:szCs w:val="21"/>
              </w:rPr>
            </w:pPr>
            <w:r w:rsidRPr="002A56FD">
              <w:rPr>
                <w:rFonts w:ascii="Arial" w:hAnsi="Arial" w:cs="Arial"/>
                <w:color w:val="EE0000"/>
                <w:sz w:val="21"/>
                <w:szCs w:val="21"/>
              </w:rPr>
              <w:t>5</w:t>
            </w:r>
            <w:r w:rsidR="00612E69" w:rsidRPr="002A56FD">
              <w:rPr>
                <w:rFonts w:ascii="Arial" w:hAnsi="Arial" w:cs="Arial"/>
                <w:color w:val="EE0000"/>
                <w:sz w:val="21"/>
                <w:szCs w:val="21"/>
              </w:rPr>
              <w:t>,</w:t>
            </w:r>
            <w:r w:rsidRPr="002A56FD">
              <w:rPr>
                <w:rFonts w:ascii="Arial" w:hAnsi="Arial" w:cs="Arial"/>
                <w:color w:val="EE0000"/>
                <w:sz w:val="21"/>
                <w:szCs w:val="21"/>
              </w:rPr>
              <w:t>32</w:t>
            </w:r>
            <w:r w:rsidR="00612E69" w:rsidRPr="002A56FD">
              <w:rPr>
                <w:rFonts w:ascii="Arial" w:hAnsi="Arial" w:cs="Arial"/>
                <w:color w:val="EE0000"/>
                <w:sz w:val="21"/>
                <w:szCs w:val="21"/>
              </w:rPr>
              <w:t>%</w:t>
            </w:r>
          </w:p>
        </w:tc>
        <w:tc>
          <w:tcPr>
            <w:tcW w:w="1460" w:type="dxa"/>
            <w:tcBorders>
              <w:top w:val="nil"/>
              <w:left w:val="nil"/>
              <w:bottom w:val="single" w:sz="4" w:space="0" w:color="auto"/>
              <w:right w:val="single" w:sz="4" w:space="0" w:color="auto"/>
            </w:tcBorders>
            <w:shd w:val="clear" w:color="auto" w:fill="auto"/>
            <w:noWrap/>
            <w:vAlign w:val="bottom"/>
          </w:tcPr>
          <w:p w14:paraId="5EC1757A" w14:textId="3C271D1F" w:rsidR="00612E69" w:rsidRPr="002A56FD" w:rsidRDefault="00612E69" w:rsidP="009C45C2">
            <w:pPr>
              <w:pStyle w:val="SemEspaamento"/>
              <w:jc w:val="center"/>
              <w:rPr>
                <w:rFonts w:ascii="Arial" w:hAnsi="Arial" w:cs="Arial"/>
                <w:color w:val="EE0000"/>
                <w:sz w:val="21"/>
                <w:szCs w:val="21"/>
              </w:rPr>
            </w:pPr>
            <w:r w:rsidRPr="002A56FD">
              <w:rPr>
                <w:rFonts w:ascii="Arial" w:hAnsi="Arial" w:cs="Arial"/>
                <w:color w:val="EE0000"/>
                <w:sz w:val="21"/>
                <w:szCs w:val="21"/>
              </w:rPr>
              <w:t>Nov-2</w:t>
            </w:r>
            <w:r w:rsidR="00E103BA" w:rsidRPr="002A56FD">
              <w:rPr>
                <w:rFonts w:ascii="Arial" w:hAnsi="Arial" w:cs="Arial"/>
                <w:color w:val="EE0000"/>
                <w:sz w:val="21"/>
                <w:szCs w:val="21"/>
              </w:rPr>
              <w:t>4</w:t>
            </w:r>
          </w:p>
        </w:tc>
        <w:tc>
          <w:tcPr>
            <w:tcW w:w="1460" w:type="dxa"/>
            <w:tcBorders>
              <w:top w:val="nil"/>
              <w:left w:val="nil"/>
              <w:bottom w:val="single" w:sz="4" w:space="0" w:color="auto"/>
              <w:right w:val="single" w:sz="4" w:space="0" w:color="auto"/>
            </w:tcBorders>
            <w:shd w:val="clear" w:color="auto" w:fill="auto"/>
            <w:noWrap/>
            <w:vAlign w:val="bottom"/>
          </w:tcPr>
          <w:p w14:paraId="3EC4BF7C" w14:textId="78A96E26" w:rsidR="00612E69" w:rsidRPr="002A56FD" w:rsidRDefault="00367636" w:rsidP="009C45C2">
            <w:pPr>
              <w:pStyle w:val="SemEspaamento"/>
              <w:jc w:val="center"/>
              <w:rPr>
                <w:rFonts w:ascii="Arial" w:hAnsi="Arial" w:cs="Arial"/>
                <w:color w:val="EE0000"/>
                <w:sz w:val="21"/>
                <w:szCs w:val="21"/>
              </w:rPr>
            </w:pPr>
            <w:r w:rsidRPr="002A56FD">
              <w:rPr>
                <w:rFonts w:ascii="Arial" w:hAnsi="Arial" w:cs="Arial"/>
                <w:color w:val="EE0000"/>
                <w:sz w:val="21"/>
                <w:szCs w:val="21"/>
              </w:rPr>
              <w:t>3</w:t>
            </w:r>
            <w:r w:rsidR="00612E69" w:rsidRPr="002A56FD">
              <w:rPr>
                <w:rFonts w:ascii="Arial" w:hAnsi="Arial" w:cs="Arial"/>
                <w:color w:val="EE0000"/>
                <w:sz w:val="21"/>
                <w:szCs w:val="21"/>
              </w:rPr>
              <w:t>,</w:t>
            </w:r>
            <w:r w:rsidRPr="002A56FD">
              <w:rPr>
                <w:rFonts w:ascii="Arial" w:hAnsi="Arial" w:cs="Arial"/>
                <w:color w:val="EE0000"/>
                <w:sz w:val="21"/>
                <w:szCs w:val="21"/>
              </w:rPr>
              <w:t>1</w:t>
            </w:r>
            <w:r w:rsidR="002C5F99" w:rsidRPr="002A56FD">
              <w:rPr>
                <w:rFonts w:ascii="Arial" w:hAnsi="Arial" w:cs="Arial"/>
                <w:color w:val="EE0000"/>
                <w:sz w:val="21"/>
                <w:szCs w:val="21"/>
              </w:rPr>
              <w:t>8</w:t>
            </w:r>
            <w:r w:rsidR="00612E69" w:rsidRPr="002A56FD">
              <w:rPr>
                <w:rFonts w:ascii="Arial" w:hAnsi="Arial" w:cs="Arial"/>
                <w:color w:val="EE0000"/>
                <w:sz w:val="21"/>
                <w:szCs w:val="21"/>
              </w:rPr>
              <w:t>%</w:t>
            </w:r>
          </w:p>
        </w:tc>
        <w:tc>
          <w:tcPr>
            <w:tcW w:w="1460" w:type="dxa"/>
            <w:tcBorders>
              <w:top w:val="nil"/>
              <w:left w:val="nil"/>
              <w:bottom w:val="single" w:sz="4" w:space="0" w:color="auto"/>
              <w:right w:val="single" w:sz="4" w:space="0" w:color="auto"/>
            </w:tcBorders>
            <w:shd w:val="clear" w:color="auto" w:fill="auto"/>
            <w:noWrap/>
            <w:vAlign w:val="bottom"/>
          </w:tcPr>
          <w:p w14:paraId="1CF2BCAF" w14:textId="0A9A6315" w:rsidR="00612E69" w:rsidRPr="002A56FD" w:rsidRDefault="00612E69" w:rsidP="009C45C2">
            <w:pPr>
              <w:pStyle w:val="SemEspaamento"/>
              <w:jc w:val="center"/>
              <w:rPr>
                <w:rFonts w:ascii="Arial" w:hAnsi="Arial" w:cs="Arial"/>
                <w:color w:val="EE0000"/>
                <w:sz w:val="21"/>
                <w:szCs w:val="21"/>
              </w:rPr>
            </w:pPr>
            <w:r w:rsidRPr="002A56FD">
              <w:rPr>
                <w:rFonts w:ascii="Arial" w:hAnsi="Arial" w:cs="Arial"/>
                <w:color w:val="EE0000"/>
                <w:sz w:val="21"/>
                <w:szCs w:val="21"/>
              </w:rPr>
              <w:t>Mar-2</w:t>
            </w:r>
            <w:r w:rsidR="00E103BA" w:rsidRPr="002A56FD">
              <w:rPr>
                <w:rFonts w:ascii="Arial" w:hAnsi="Arial" w:cs="Arial"/>
                <w:color w:val="EE0000"/>
                <w:sz w:val="21"/>
                <w:szCs w:val="21"/>
              </w:rPr>
              <w:t>5</w:t>
            </w:r>
          </w:p>
        </w:tc>
        <w:tc>
          <w:tcPr>
            <w:tcW w:w="1460" w:type="dxa"/>
            <w:tcBorders>
              <w:top w:val="nil"/>
              <w:left w:val="nil"/>
              <w:bottom w:val="single" w:sz="4" w:space="0" w:color="auto"/>
              <w:right w:val="single" w:sz="4" w:space="0" w:color="auto"/>
            </w:tcBorders>
            <w:shd w:val="clear" w:color="auto" w:fill="auto"/>
            <w:noWrap/>
            <w:vAlign w:val="bottom"/>
          </w:tcPr>
          <w:p w14:paraId="273D47BD" w14:textId="6733FA3D" w:rsidR="00612E69" w:rsidRPr="002A56FD" w:rsidRDefault="00914B31" w:rsidP="009C45C2">
            <w:pPr>
              <w:pStyle w:val="SemEspaamento"/>
              <w:jc w:val="center"/>
              <w:rPr>
                <w:rFonts w:ascii="Arial" w:hAnsi="Arial" w:cs="Arial"/>
                <w:color w:val="EE0000"/>
                <w:sz w:val="21"/>
                <w:szCs w:val="21"/>
              </w:rPr>
            </w:pPr>
            <w:r w:rsidRPr="002A56FD">
              <w:rPr>
                <w:rFonts w:ascii="Arial" w:hAnsi="Arial" w:cs="Arial"/>
                <w:color w:val="EE0000"/>
                <w:sz w:val="21"/>
                <w:szCs w:val="21"/>
              </w:rPr>
              <w:t>1</w:t>
            </w:r>
            <w:r w:rsidR="00612E69" w:rsidRPr="002A56FD">
              <w:rPr>
                <w:rFonts w:ascii="Arial" w:hAnsi="Arial" w:cs="Arial"/>
                <w:color w:val="EE0000"/>
                <w:sz w:val="21"/>
                <w:szCs w:val="21"/>
              </w:rPr>
              <w:t>,</w:t>
            </w:r>
            <w:r w:rsidRPr="002A56FD">
              <w:rPr>
                <w:rFonts w:ascii="Arial" w:hAnsi="Arial" w:cs="Arial"/>
                <w:color w:val="EE0000"/>
                <w:sz w:val="21"/>
                <w:szCs w:val="21"/>
              </w:rPr>
              <w:t>06</w:t>
            </w:r>
            <w:r w:rsidR="00612E69" w:rsidRPr="002A56FD">
              <w:rPr>
                <w:rFonts w:ascii="Arial" w:hAnsi="Arial" w:cs="Arial"/>
                <w:color w:val="EE0000"/>
                <w:sz w:val="21"/>
                <w:szCs w:val="21"/>
              </w:rPr>
              <w:t>%</w:t>
            </w:r>
          </w:p>
        </w:tc>
      </w:tr>
      <w:tr w:rsidR="001728F4" w:rsidRPr="002A56FD" w14:paraId="1BB9D0F5" w14:textId="77777777" w:rsidTr="009C45C2">
        <w:trPr>
          <w:trHeight w:val="288"/>
        </w:trPr>
        <w:tc>
          <w:tcPr>
            <w:tcW w:w="1460" w:type="dxa"/>
            <w:tcBorders>
              <w:top w:val="nil"/>
              <w:left w:val="single" w:sz="4" w:space="0" w:color="auto"/>
              <w:bottom w:val="single" w:sz="4" w:space="0" w:color="auto"/>
              <w:right w:val="single" w:sz="4" w:space="0" w:color="auto"/>
            </w:tcBorders>
            <w:shd w:val="clear" w:color="auto" w:fill="auto"/>
            <w:noWrap/>
            <w:vAlign w:val="bottom"/>
          </w:tcPr>
          <w:p w14:paraId="17A103A7" w14:textId="7D7A38C4" w:rsidR="00612E69" w:rsidRPr="002A56FD" w:rsidRDefault="00612E69" w:rsidP="009C45C2">
            <w:pPr>
              <w:pStyle w:val="SemEspaamento"/>
              <w:jc w:val="center"/>
              <w:rPr>
                <w:rFonts w:ascii="Arial" w:hAnsi="Arial" w:cs="Arial"/>
                <w:color w:val="EE0000"/>
                <w:sz w:val="21"/>
                <w:szCs w:val="21"/>
              </w:rPr>
            </w:pPr>
            <w:r w:rsidRPr="002A56FD">
              <w:rPr>
                <w:rFonts w:ascii="Arial" w:hAnsi="Arial" w:cs="Arial"/>
                <w:color w:val="EE0000"/>
                <w:sz w:val="21"/>
                <w:szCs w:val="21"/>
              </w:rPr>
              <w:t>Ago-2</w:t>
            </w:r>
            <w:r w:rsidR="00E103BA" w:rsidRPr="002A56FD">
              <w:rPr>
                <w:rFonts w:ascii="Arial" w:hAnsi="Arial" w:cs="Arial"/>
                <w:color w:val="EE0000"/>
                <w:sz w:val="21"/>
                <w:szCs w:val="21"/>
              </w:rPr>
              <w:t>4</w:t>
            </w:r>
          </w:p>
        </w:tc>
        <w:tc>
          <w:tcPr>
            <w:tcW w:w="1460" w:type="dxa"/>
            <w:tcBorders>
              <w:top w:val="nil"/>
              <w:left w:val="nil"/>
              <w:bottom w:val="single" w:sz="4" w:space="0" w:color="auto"/>
              <w:right w:val="single" w:sz="4" w:space="0" w:color="auto"/>
            </w:tcBorders>
            <w:shd w:val="clear" w:color="auto" w:fill="auto"/>
            <w:noWrap/>
            <w:vAlign w:val="bottom"/>
          </w:tcPr>
          <w:p w14:paraId="1715E8AD" w14:textId="238128D3" w:rsidR="00612E69" w:rsidRPr="002A56FD" w:rsidRDefault="00AB049E" w:rsidP="009C45C2">
            <w:pPr>
              <w:pStyle w:val="SemEspaamento"/>
              <w:jc w:val="center"/>
              <w:rPr>
                <w:rFonts w:ascii="Arial" w:hAnsi="Arial" w:cs="Arial"/>
                <w:color w:val="EE0000"/>
                <w:sz w:val="21"/>
                <w:szCs w:val="21"/>
              </w:rPr>
            </w:pPr>
            <w:r w:rsidRPr="002A56FD">
              <w:rPr>
                <w:rFonts w:ascii="Arial" w:hAnsi="Arial" w:cs="Arial"/>
                <w:color w:val="EE0000"/>
                <w:sz w:val="21"/>
                <w:szCs w:val="21"/>
              </w:rPr>
              <w:t>4</w:t>
            </w:r>
            <w:r w:rsidR="00612E69" w:rsidRPr="002A56FD">
              <w:rPr>
                <w:rFonts w:ascii="Arial" w:hAnsi="Arial" w:cs="Arial"/>
                <w:color w:val="EE0000"/>
                <w:sz w:val="21"/>
                <w:szCs w:val="21"/>
              </w:rPr>
              <w:t>,</w:t>
            </w:r>
            <w:r w:rsidR="000E1387" w:rsidRPr="002A56FD">
              <w:rPr>
                <w:rFonts w:ascii="Arial" w:hAnsi="Arial" w:cs="Arial"/>
                <w:color w:val="EE0000"/>
                <w:sz w:val="21"/>
                <w:szCs w:val="21"/>
              </w:rPr>
              <w:t>7</w:t>
            </w:r>
            <w:r w:rsidRPr="002A56FD">
              <w:rPr>
                <w:rFonts w:ascii="Arial" w:hAnsi="Arial" w:cs="Arial"/>
                <w:color w:val="EE0000"/>
                <w:sz w:val="21"/>
                <w:szCs w:val="21"/>
              </w:rPr>
              <w:t>8</w:t>
            </w:r>
            <w:r w:rsidR="00612E69" w:rsidRPr="002A56FD">
              <w:rPr>
                <w:rFonts w:ascii="Arial" w:hAnsi="Arial" w:cs="Arial"/>
                <w:color w:val="EE0000"/>
                <w:sz w:val="21"/>
                <w:szCs w:val="21"/>
              </w:rPr>
              <w:t>%</w:t>
            </w:r>
          </w:p>
        </w:tc>
        <w:tc>
          <w:tcPr>
            <w:tcW w:w="1460" w:type="dxa"/>
            <w:tcBorders>
              <w:top w:val="nil"/>
              <w:left w:val="nil"/>
              <w:bottom w:val="single" w:sz="4" w:space="0" w:color="auto"/>
              <w:right w:val="single" w:sz="4" w:space="0" w:color="auto"/>
            </w:tcBorders>
            <w:shd w:val="clear" w:color="auto" w:fill="auto"/>
            <w:noWrap/>
            <w:vAlign w:val="bottom"/>
          </w:tcPr>
          <w:p w14:paraId="3E8BE181" w14:textId="487B7293" w:rsidR="00612E69" w:rsidRPr="002A56FD" w:rsidRDefault="00612E69" w:rsidP="009C45C2">
            <w:pPr>
              <w:pStyle w:val="SemEspaamento"/>
              <w:jc w:val="center"/>
              <w:rPr>
                <w:rFonts w:ascii="Arial" w:hAnsi="Arial" w:cs="Arial"/>
                <w:color w:val="EE0000"/>
                <w:sz w:val="21"/>
                <w:szCs w:val="21"/>
              </w:rPr>
            </w:pPr>
            <w:r w:rsidRPr="002A56FD">
              <w:rPr>
                <w:rFonts w:ascii="Arial" w:hAnsi="Arial" w:cs="Arial"/>
                <w:color w:val="EE0000"/>
                <w:sz w:val="21"/>
                <w:szCs w:val="21"/>
              </w:rPr>
              <w:t>Dez-2</w:t>
            </w:r>
            <w:r w:rsidR="00E103BA" w:rsidRPr="002A56FD">
              <w:rPr>
                <w:rFonts w:ascii="Arial" w:hAnsi="Arial" w:cs="Arial"/>
                <w:color w:val="EE0000"/>
                <w:sz w:val="21"/>
                <w:szCs w:val="21"/>
              </w:rPr>
              <w:t>4</w:t>
            </w:r>
          </w:p>
        </w:tc>
        <w:tc>
          <w:tcPr>
            <w:tcW w:w="1460" w:type="dxa"/>
            <w:tcBorders>
              <w:top w:val="nil"/>
              <w:left w:val="nil"/>
              <w:bottom w:val="single" w:sz="4" w:space="0" w:color="auto"/>
              <w:right w:val="single" w:sz="4" w:space="0" w:color="auto"/>
            </w:tcBorders>
            <w:shd w:val="clear" w:color="auto" w:fill="auto"/>
            <w:noWrap/>
            <w:vAlign w:val="bottom"/>
          </w:tcPr>
          <w:p w14:paraId="1756F598" w14:textId="04EECC88" w:rsidR="00612E69" w:rsidRPr="002A56FD" w:rsidRDefault="005C3DA5" w:rsidP="009C45C2">
            <w:pPr>
              <w:pStyle w:val="SemEspaamento"/>
              <w:jc w:val="center"/>
              <w:rPr>
                <w:rFonts w:ascii="Arial" w:hAnsi="Arial" w:cs="Arial"/>
                <w:color w:val="EE0000"/>
                <w:sz w:val="21"/>
                <w:szCs w:val="21"/>
              </w:rPr>
            </w:pPr>
            <w:r w:rsidRPr="002A56FD">
              <w:rPr>
                <w:rFonts w:ascii="Arial" w:hAnsi="Arial" w:cs="Arial"/>
                <w:color w:val="EE0000"/>
                <w:sz w:val="21"/>
                <w:szCs w:val="21"/>
              </w:rPr>
              <w:t>2</w:t>
            </w:r>
            <w:r w:rsidR="00612E69" w:rsidRPr="002A56FD">
              <w:rPr>
                <w:rFonts w:ascii="Arial" w:hAnsi="Arial" w:cs="Arial"/>
                <w:color w:val="EE0000"/>
                <w:sz w:val="21"/>
                <w:szCs w:val="21"/>
              </w:rPr>
              <w:t>,</w:t>
            </w:r>
            <w:r w:rsidRPr="002A56FD">
              <w:rPr>
                <w:rFonts w:ascii="Arial" w:hAnsi="Arial" w:cs="Arial"/>
                <w:color w:val="EE0000"/>
                <w:sz w:val="21"/>
                <w:szCs w:val="21"/>
              </w:rPr>
              <w:t>6</w:t>
            </w:r>
            <w:r w:rsidR="00367636" w:rsidRPr="002A56FD">
              <w:rPr>
                <w:rFonts w:ascii="Arial" w:hAnsi="Arial" w:cs="Arial"/>
                <w:color w:val="EE0000"/>
                <w:sz w:val="21"/>
                <w:szCs w:val="21"/>
              </w:rPr>
              <w:t>5</w:t>
            </w:r>
            <w:r w:rsidR="00612E69" w:rsidRPr="002A56FD">
              <w:rPr>
                <w:rFonts w:ascii="Arial" w:hAnsi="Arial" w:cs="Arial"/>
                <w:color w:val="EE0000"/>
                <w:sz w:val="21"/>
                <w:szCs w:val="21"/>
              </w:rPr>
              <w:t>%</w:t>
            </w:r>
          </w:p>
        </w:tc>
        <w:tc>
          <w:tcPr>
            <w:tcW w:w="1460" w:type="dxa"/>
            <w:tcBorders>
              <w:top w:val="nil"/>
              <w:left w:val="nil"/>
              <w:bottom w:val="single" w:sz="4" w:space="0" w:color="auto"/>
              <w:right w:val="single" w:sz="4" w:space="0" w:color="auto"/>
            </w:tcBorders>
            <w:shd w:val="clear" w:color="auto" w:fill="auto"/>
            <w:noWrap/>
            <w:vAlign w:val="bottom"/>
          </w:tcPr>
          <w:p w14:paraId="7E1898FD" w14:textId="779C135B" w:rsidR="00612E69" w:rsidRPr="002A56FD" w:rsidRDefault="00612E69" w:rsidP="009C45C2">
            <w:pPr>
              <w:pStyle w:val="SemEspaamento"/>
              <w:jc w:val="center"/>
              <w:rPr>
                <w:rFonts w:ascii="Arial" w:hAnsi="Arial" w:cs="Arial"/>
                <w:color w:val="EE0000"/>
                <w:sz w:val="21"/>
                <w:szCs w:val="21"/>
              </w:rPr>
            </w:pPr>
            <w:r w:rsidRPr="002A56FD">
              <w:rPr>
                <w:rFonts w:ascii="Arial" w:hAnsi="Arial" w:cs="Arial"/>
                <w:color w:val="EE0000"/>
                <w:sz w:val="21"/>
                <w:szCs w:val="21"/>
              </w:rPr>
              <w:t>Abr-2</w:t>
            </w:r>
            <w:r w:rsidR="00E103BA" w:rsidRPr="002A56FD">
              <w:rPr>
                <w:rFonts w:ascii="Arial" w:hAnsi="Arial" w:cs="Arial"/>
                <w:color w:val="EE0000"/>
                <w:sz w:val="21"/>
                <w:szCs w:val="21"/>
              </w:rPr>
              <w:t>5</w:t>
            </w:r>
          </w:p>
        </w:tc>
        <w:tc>
          <w:tcPr>
            <w:tcW w:w="1460" w:type="dxa"/>
            <w:tcBorders>
              <w:top w:val="nil"/>
              <w:left w:val="nil"/>
              <w:bottom w:val="single" w:sz="4" w:space="0" w:color="auto"/>
              <w:right w:val="single" w:sz="4" w:space="0" w:color="auto"/>
            </w:tcBorders>
            <w:shd w:val="clear" w:color="auto" w:fill="auto"/>
            <w:noWrap/>
            <w:vAlign w:val="bottom"/>
          </w:tcPr>
          <w:p w14:paraId="10B21AC6" w14:textId="3F95C7FF" w:rsidR="00612E69" w:rsidRPr="002A56FD" w:rsidRDefault="00D27139" w:rsidP="009C45C2">
            <w:pPr>
              <w:pStyle w:val="SemEspaamento"/>
              <w:jc w:val="center"/>
              <w:rPr>
                <w:rFonts w:ascii="Arial" w:hAnsi="Arial" w:cs="Arial"/>
                <w:color w:val="EE0000"/>
                <w:sz w:val="21"/>
                <w:szCs w:val="21"/>
              </w:rPr>
            </w:pPr>
            <w:r w:rsidRPr="002A56FD">
              <w:rPr>
                <w:rFonts w:ascii="Arial" w:hAnsi="Arial" w:cs="Arial"/>
                <w:color w:val="EE0000"/>
                <w:sz w:val="21"/>
                <w:szCs w:val="21"/>
              </w:rPr>
              <w:t>0,</w:t>
            </w:r>
            <w:r w:rsidR="00C52EBE" w:rsidRPr="002A56FD">
              <w:rPr>
                <w:rFonts w:ascii="Arial" w:hAnsi="Arial" w:cs="Arial"/>
                <w:color w:val="EE0000"/>
                <w:sz w:val="21"/>
                <w:szCs w:val="21"/>
              </w:rPr>
              <w:t>53</w:t>
            </w:r>
            <w:r w:rsidR="00612E69" w:rsidRPr="002A56FD">
              <w:rPr>
                <w:rFonts w:ascii="Arial" w:hAnsi="Arial" w:cs="Arial"/>
                <w:color w:val="EE0000"/>
                <w:sz w:val="21"/>
                <w:szCs w:val="21"/>
              </w:rPr>
              <w:t>%</w:t>
            </w:r>
          </w:p>
        </w:tc>
      </w:tr>
    </w:tbl>
    <w:p w14:paraId="37866424" w14:textId="77777777" w:rsidR="00C21E16" w:rsidRPr="002A56FD" w:rsidRDefault="00C21E16" w:rsidP="007E312C">
      <w:pPr>
        <w:pStyle w:val="SemEspaamento"/>
        <w:rPr>
          <w:rFonts w:ascii="Arial" w:hAnsi="Arial" w:cs="Arial"/>
          <w:color w:val="EE0000"/>
        </w:rPr>
      </w:pPr>
    </w:p>
    <w:p w14:paraId="3D2993C7" w14:textId="6F4BC9EA" w:rsidR="00C21E16" w:rsidRPr="00DB345F" w:rsidRDefault="00C21E16" w:rsidP="00C21E16">
      <w:pPr>
        <w:pStyle w:val="SemEspaamento"/>
        <w:jc w:val="both"/>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CE2C25" w:rsidRPr="00DB345F">
        <w:rPr>
          <w:rFonts w:ascii="Arial" w:eastAsia="Times New Roman" w:hAnsi="Arial" w:cs="Arial"/>
          <w:b/>
          <w:bCs/>
          <w:sz w:val="21"/>
          <w:szCs w:val="21"/>
        </w:rPr>
        <w:t>SEXTA</w:t>
      </w:r>
      <w:r w:rsidRPr="00DB345F">
        <w:rPr>
          <w:rFonts w:ascii="Arial" w:eastAsia="Times New Roman" w:hAnsi="Arial" w:cs="Arial"/>
          <w:b/>
          <w:bCs/>
          <w:sz w:val="21"/>
          <w:szCs w:val="21"/>
        </w:rPr>
        <w:t xml:space="preserve"> - DIFERENÇA SALARIAL</w:t>
      </w:r>
    </w:p>
    <w:p w14:paraId="7F16FBE7" w14:textId="7631F269" w:rsidR="00C21E16" w:rsidRPr="00DB345F" w:rsidRDefault="00C21E16" w:rsidP="00C21E16">
      <w:pPr>
        <w:pStyle w:val="SemEspaamento"/>
        <w:jc w:val="both"/>
        <w:rPr>
          <w:rFonts w:ascii="Arial" w:hAnsi="Arial" w:cs="Arial"/>
          <w:sz w:val="21"/>
          <w:szCs w:val="21"/>
        </w:rPr>
      </w:pPr>
      <w:r w:rsidRPr="00DB345F">
        <w:rPr>
          <w:rFonts w:ascii="Arial" w:hAnsi="Arial" w:cs="Arial"/>
          <w:sz w:val="21"/>
          <w:szCs w:val="21"/>
        </w:rPr>
        <w:t xml:space="preserve">Considerando o lapso temporal desde a data-base (01 de </w:t>
      </w:r>
      <w:r w:rsidR="00D95F68" w:rsidRPr="00DB345F">
        <w:rPr>
          <w:rFonts w:ascii="Arial" w:hAnsi="Arial" w:cs="Arial"/>
          <w:sz w:val="21"/>
          <w:szCs w:val="21"/>
        </w:rPr>
        <w:t>maio</w:t>
      </w:r>
      <w:r w:rsidRPr="00DB345F">
        <w:rPr>
          <w:rFonts w:ascii="Arial" w:hAnsi="Arial" w:cs="Arial"/>
          <w:sz w:val="21"/>
          <w:szCs w:val="21"/>
        </w:rPr>
        <w:t>) para negociação do reajuste salarial até a data de assinatura desta convenção, convencionam as partes:</w:t>
      </w:r>
    </w:p>
    <w:p w14:paraId="0F2C7278" w14:textId="721C89C7" w:rsidR="00C21E16" w:rsidRPr="00DB345F" w:rsidRDefault="00C21E16" w:rsidP="00205E16">
      <w:pPr>
        <w:pStyle w:val="SemEspaamento"/>
        <w:spacing w:before="120" w:after="120"/>
        <w:jc w:val="both"/>
        <w:rPr>
          <w:rFonts w:ascii="Arial" w:hAnsi="Arial" w:cs="Arial"/>
          <w:sz w:val="21"/>
          <w:szCs w:val="21"/>
        </w:rPr>
      </w:pPr>
      <w:r w:rsidRPr="00DB345F">
        <w:rPr>
          <w:rFonts w:ascii="Arial" w:hAnsi="Arial"/>
          <w:b/>
          <w:bCs/>
          <w:sz w:val="21"/>
          <w:szCs w:val="21"/>
        </w:rPr>
        <w:t>Parágrafo primeiro:</w:t>
      </w:r>
      <w:r w:rsidRPr="00DB345F">
        <w:rPr>
          <w:rFonts w:ascii="Arial" w:hAnsi="Arial" w:cs="Arial"/>
          <w:sz w:val="21"/>
          <w:szCs w:val="21"/>
        </w:rPr>
        <w:t xml:space="preserve"> as empresas que não efetuaram nenhuma antecipação salarial compensável aos seus empregados deverão repassar aos salários em geral os índices negociados nesta Convenção Coletiva de Trabalho, referente aos meses de </w:t>
      </w:r>
      <w:r w:rsidR="00D95F68" w:rsidRPr="00DB345F">
        <w:rPr>
          <w:rFonts w:ascii="Arial" w:hAnsi="Arial" w:cs="Arial"/>
          <w:sz w:val="21"/>
          <w:szCs w:val="21"/>
        </w:rPr>
        <w:t>maio</w:t>
      </w:r>
      <w:r w:rsidR="00D321BB">
        <w:rPr>
          <w:rFonts w:ascii="Arial" w:hAnsi="Arial" w:cs="Arial"/>
          <w:sz w:val="21"/>
          <w:szCs w:val="21"/>
        </w:rPr>
        <w:t xml:space="preserve"> e</w:t>
      </w:r>
      <w:r w:rsidR="00D95F68" w:rsidRPr="00DB345F">
        <w:rPr>
          <w:rFonts w:ascii="Arial" w:hAnsi="Arial" w:cs="Arial"/>
          <w:sz w:val="21"/>
          <w:szCs w:val="21"/>
        </w:rPr>
        <w:t xml:space="preserve"> junho </w:t>
      </w:r>
      <w:r w:rsidRPr="00DB345F">
        <w:rPr>
          <w:rFonts w:ascii="Arial" w:hAnsi="Arial" w:cs="Arial"/>
          <w:sz w:val="21"/>
          <w:szCs w:val="21"/>
        </w:rPr>
        <w:t>de 202</w:t>
      </w:r>
      <w:r w:rsidR="00D321BB" w:rsidRPr="00D321BB">
        <w:rPr>
          <w:rFonts w:ascii="Arial" w:hAnsi="Arial" w:cs="Arial"/>
          <w:color w:val="FF0000"/>
          <w:sz w:val="21"/>
          <w:szCs w:val="21"/>
        </w:rPr>
        <w:t>5</w:t>
      </w:r>
      <w:r w:rsidRPr="00DB345F">
        <w:rPr>
          <w:rFonts w:ascii="Arial" w:hAnsi="Arial" w:cs="Arial"/>
          <w:sz w:val="21"/>
          <w:szCs w:val="21"/>
        </w:rPr>
        <w:t xml:space="preserve">, </w:t>
      </w:r>
      <w:r w:rsidR="00DA670A" w:rsidRPr="00DB345F">
        <w:rPr>
          <w:rFonts w:ascii="Arial" w:hAnsi="Arial" w:cs="Arial"/>
          <w:sz w:val="21"/>
          <w:szCs w:val="21"/>
        </w:rPr>
        <w:t xml:space="preserve">no máximo </w:t>
      </w:r>
      <w:r w:rsidRPr="00DB345F">
        <w:rPr>
          <w:rFonts w:ascii="Arial" w:hAnsi="Arial" w:cs="Arial"/>
          <w:sz w:val="21"/>
          <w:szCs w:val="21"/>
        </w:rPr>
        <w:t xml:space="preserve">juntamente com a folha de pagamento do mês de </w:t>
      </w:r>
      <w:r w:rsidR="00057CC2">
        <w:rPr>
          <w:rFonts w:ascii="Arial" w:hAnsi="Arial" w:cs="Arial"/>
          <w:sz w:val="21"/>
          <w:szCs w:val="21"/>
        </w:rPr>
        <w:t>julh</w:t>
      </w:r>
      <w:r w:rsidR="00D95F68" w:rsidRPr="00DB345F">
        <w:rPr>
          <w:rFonts w:ascii="Arial" w:hAnsi="Arial" w:cs="Arial"/>
          <w:sz w:val="21"/>
          <w:szCs w:val="21"/>
        </w:rPr>
        <w:t>o</w:t>
      </w:r>
      <w:r w:rsidRPr="00DB345F">
        <w:rPr>
          <w:rFonts w:ascii="Arial" w:hAnsi="Arial" w:cs="Arial"/>
          <w:sz w:val="21"/>
          <w:szCs w:val="21"/>
        </w:rPr>
        <w:t xml:space="preserve"> de 202</w:t>
      </w:r>
      <w:r w:rsidR="00D321BB" w:rsidRPr="00D321BB">
        <w:rPr>
          <w:rFonts w:ascii="Arial" w:hAnsi="Arial" w:cs="Arial"/>
          <w:color w:val="FF0000"/>
          <w:sz w:val="21"/>
          <w:szCs w:val="21"/>
        </w:rPr>
        <w:t>5</w:t>
      </w:r>
      <w:r w:rsidRPr="00DB345F">
        <w:rPr>
          <w:rFonts w:ascii="Arial" w:hAnsi="Arial" w:cs="Arial"/>
          <w:sz w:val="21"/>
          <w:szCs w:val="21"/>
        </w:rPr>
        <w:t>, de forma retroativa e não cumulativa, dispensados quaisquer ônus ou encargos moratórios.</w:t>
      </w:r>
    </w:p>
    <w:p w14:paraId="4958CF11" w14:textId="1B6FF79E" w:rsidR="00C21E16" w:rsidRPr="00DB345F" w:rsidRDefault="00C21E16" w:rsidP="00205E16">
      <w:pPr>
        <w:pStyle w:val="SemEspaamento"/>
        <w:spacing w:before="120" w:after="120"/>
        <w:jc w:val="both"/>
        <w:rPr>
          <w:rFonts w:ascii="Arial" w:hAnsi="Arial" w:cs="Arial"/>
          <w:sz w:val="21"/>
          <w:szCs w:val="21"/>
        </w:rPr>
      </w:pPr>
      <w:r w:rsidRPr="00DB345F">
        <w:rPr>
          <w:rFonts w:ascii="Arial" w:hAnsi="Arial"/>
          <w:b/>
          <w:bCs/>
          <w:sz w:val="21"/>
          <w:szCs w:val="21"/>
        </w:rPr>
        <w:t>Parágrafo segundo:</w:t>
      </w:r>
      <w:r w:rsidRPr="00DB345F">
        <w:rPr>
          <w:rFonts w:ascii="Arial" w:hAnsi="Arial" w:cs="Arial"/>
          <w:sz w:val="21"/>
          <w:szCs w:val="21"/>
        </w:rPr>
        <w:t xml:space="preserve"> as empresas que repassaram reajuste salarial à título de antecipação compensável, aos seus empregados desde </w:t>
      </w:r>
      <w:r w:rsidR="00D95F68" w:rsidRPr="00DB345F">
        <w:rPr>
          <w:rFonts w:ascii="Arial" w:hAnsi="Arial" w:cs="Arial"/>
          <w:sz w:val="21"/>
          <w:szCs w:val="21"/>
        </w:rPr>
        <w:t>maio</w:t>
      </w:r>
      <w:r w:rsidRPr="00DB345F">
        <w:rPr>
          <w:rFonts w:ascii="Arial" w:hAnsi="Arial" w:cs="Arial"/>
          <w:sz w:val="21"/>
          <w:szCs w:val="21"/>
        </w:rPr>
        <w:t xml:space="preserve"> de 202</w:t>
      </w:r>
      <w:r w:rsidR="00D321BB" w:rsidRPr="00D321BB">
        <w:rPr>
          <w:rFonts w:ascii="Arial" w:hAnsi="Arial" w:cs="Arial"/>
          <w:color w:val="FF0000"/>
          <w:sz w:val="21"/>
          <w:szCs w:val="21"/>
        </w:rPr>
        <w:t>5</w:t>
      </w:r>
      <w:r w:rsidRPr="00DB345F">
        <w:rPr>
          <w:rFonts w:ascii="Arial" w:hAnsi="Arial" w:cs="Arial"/>
          <w:sz w:val="21"/>
          <w:szCs w:val="21"/>
        </w:rPr>
        <w:t xml:space="preserve"> em percentual inferior ao negociado nesta convenção coletiva de trabalho deverão pagar a diferença do percentual, referente aos meses de </w:t>
      </w:r>
      <w:r w:rsidR="00D95F68" w:rsidRPr="00DB345F">
        <w:rPr>
          <w:rFonts w:ascii="Arial" w:hAnsi="Arial" w:cs="Arial"/>
          <w:sz w:val="21"/>
          <w:szCs w:val="21"/>
        </w:rPr>
        <w:t>maio</w:t>
      </w:r>
      <w:r w:rsidR="006907FC">
        <w:rPr>
          <w:rFonts w:ascii="Arial" w:hAnsi="Arial" w:cs="Arial"/>
          <w:sz w:val="21"/>
          <w:szCs w:val="21"/>
        </w:rPr>
        <w:t xml:space="preserve"> e</w:t>
      </w:r>
      <w:r w:rsidR="00D95F68" w:rsidRPr="00DB345F">
        <w:rPr>
          <w:rFonts w:ascii="Arial" w:hAnsi="Arial" w:cs="Arial"/>
          <w:sz w:val="21"/>
          <w:szCs w:val="21"/>
        </w:rPr>
        <w:t xml:space="preserve"> junho de 202</w:t>
      </w:r>
      <w:r w:rsidR="00D321BB" w:rsidRPr="00D321BB">
        <w:rPr>
          <w:rFonts w:ascii="Arial" w:hAnsi="Arial" w:cs="Arial"/>
          <w:color w:val="FF0000"/>
          <w:sz w:val="21"/>
          <w:szCs w:val="21"/>
        </w:rPr>
        <w:t>5</w:t>
      </w:r>
      <w:r w:rsidRPr="00DB345F">
        <w:rPr>
          <w:rFonts w:ascii="Arial" w:hAnsi="Arial" w:cs="Arial"/>
          <w:sz w:val="21"/>
          <w:szCs w:val="21"/>
        </w:rPr>
        <w:t xml:space="preserve">, como abono, </w:t>
      </w:r>
      <w:r w:rsidR="00DA670A" w:rsidRPr="00DB345F">
        <w:rPr>
          <w:rFonts w:ascii="Arial" w:hAnsi="Arial" w:cs="Arial"/>
          <w:sz w:val="21"/>
          <w:szCs w:val="21"/>
        </w:rPr>
        <w:t xml:space="preserve">no máximo </w:t>
      </w:r>
      <w:r w:rsidRPr="00DB345F">
        <w:rPr>
          <w:rFonts w:ascii="Arial" w:hAnsi="Arial" w:cs="Arial"/>
          <w:sz w:val="21"/>
          <w:szCs w:val="21"/>
        </w:rPr>
        <w:t xml:space="preserve">junto com a folha de pagamento de </w:t>
      </w:r>
      <w:r w:rsidR="00057CC2">
        <w:rPr>
          <w:rFonts w:ascii="Arial" w:hAnsi="Arial" w:cs="Arial"/>
          <w:sz w:val="21"/>
          <w:szCs w:val="21"/>
        </w:rPr>
        <w:t>julh</w:t>
      </w:r>
      <w:r w:rsidR="00D95F68" w:rsidRPr="00DB345F">
        <w:rPr>
          <w:rFonts w:ascii="Arial" w:hAnsi="Arial" w:cs="Arial"/>
          <w:sz w:val="21"/>
          <w:szCs w:val="21"/>
        </w:rPr>
        <w:t>o</w:t>
      </w:r>
      <w:r w:rsidRPr="00DB345F">
        <w:rPr>
          <w:rFonts w:ascii="Arial" w:hAnsi="Arial" w:cs="Arial"/>
          <w:sz w:val="21"/>
          <w:szCs w:val="21"/>
        </w:rPr>
        <w:t xml:space="preserve"> de 202</w:t>
      </w:r>
      <w:r w:rsidR="00D321BB" w:rsidRPr="00D321BB">
        <w:rPr>
          <w:rFonts w:ascii="Arial" w:hAnsi="Arial" w:cs="Arial"/>
          <w:color w:val="FF0000"/>
          <w:sz w:val="21"/>
          <w:szCs w:val="21"/>
        </w:rPr>
        <w:t>5</w:t>
      </w:r>
      <w:r w:rsidRPr="00DB345F">
        <w:rPr>
          <w:rFonts w:ascii="Arial" w:hAnsi="Arial" w:cs="Arial"/>
          <w:sz w:val="21"/>
          <w:szCs w:val="21"/>
        </w:rPr>
        <w:t>.</w:t>
      </w:r>
    </w:p>
    <w:p w14:paraId="5228D6AF" w14:textId="77777777" w:rsidR="00C21E16" w:rsidRPr="00DB345F" w:rsidRDefault="00C21E16" w:rsidP="00013486">
      <w:pPr>
        <w:pStyle w:val="SemEspaamento"/>
        <w:spacing w:before="120"/>
        <w:jc w:val="both"/>
        <w:rPr>
          <w:rFonts w:ascii="Arial" w:hAnsi="Arial" w:cs="Arial"/>
          <w:sz w:val="21"/>
          <w:szCs w:val="21"/>
        </w:rPr>
      </w:pPr>
      <w:r w:rsidRPr="00DB345F">
        <w:rPr>
          <w:rFonts w:ascii="Arial" w:hAnsi="Arial"/>
          <w:b/>
          <w:bCs/>
          <w:sz w:val="21"/>
          <w:szCs w:val="21"/>
        </w:rPr>
        <w:t>Parágrafo terceiro:</w:t>
      </w:r>
      <w:r w:rsidRPr="00DB345F">
        <w:rPr>
          <w:rFonts w:ascii="Arial" w:hAnsi="Arial" w:cs="Arial"/>
          <w:sz w:val="21"/>
          <w:szCs w:val="21"/>
        </w:rPr>
        <w:t xml:space="preserve"> O abono referido nesta cláusula tem natureza indenizatória, não incorporando à remuneração do trabalhador e não gerando, por consequência, qualquer reflexo ou incidência de natureza trabalhista, fundiária ou previdenciária, em consonância com os termos do parágrafo 2º do artigo 457 da CLT.</w:t>
      </w:r>
    </w:p>
    <w:p w14:paraId="1FB3C005" w14:textId="7B342FA9" w:rsidR="007E312C" w:rsidRPr="00DB345F" w:rsidRDefault="007E312C" w:rsidP="002F7632">
      <w:pPr>
        <w:pStyle w:val="SemEspaamento"/>
        <w:rPr>
          <w:rFonts w:ascii="Arial" w:eastAsia="Times New Roman" w:hAnsi="Arial" w:cs="Arial"/>
          <w:sz w:val="21"/>
          <w:szCs w:val="21"/>
        </w:rPr>
      </w:pPr>
    </w:p>
    <w:p w14:paraId="1DE4BC63" w14:textId="77777777" w:rsidR="007E312C" w:rsidRPr="00931A4D" w:rsidRDefault="007E312C" w:rsidP="007E312C">
      <w:pPr>
        <w:jc w:val="center"/>
        <w:rPr>
          <w:rFonts w:ascii="Arial" w:eastAsia="Times New Roman" w:hAnsi="Arial" w:cs="Arial"/>
          <w:b/>
          <w:bCs/>
          <w:caps/>
          <w:sz w:val="21"/>
          <w:szCs w:val="21"/>
        </w:rPr>
      </w:pPr>
      <w:r w:rsidRPr="00931A4D">
        <w:rPr>
          <w:rFonts w:ascii="Arial" w:eastAsia="Times New Roman" w:hAnsi="Arial" w:cs="Arial"/>
          <w:b/>
          <w:bCs/>
          <w:caps/>
          <w:sz w:val="21"/>
          <w:szCs w:val="21"/>
        </w:rPr>
        <w:t xml:space="preserve">Remuneração DSR </w:t>
      </w:r>
      <w:r w:rsidRPr="00931A4D">
        <w:rPr>
          <w:rFonts w:ascii="Arial" w:eastAsia="Times New Roman" w:hAnsi="Arial" w:cs="Arial"/>
          <w:b/>
          <w:bCs/>
          <w:caps/>
          <w:sz w:val="21"/>
          <w:szCs w:val="21"/>
        </w:rPr>
        <w:br/>
      </w:r>
    </w:p>
    <w:p w14:paraId="6A47D2E7" w14:textId="479DEEF1" w:rsidR="007E312C" w:rsidRPr="00DB345F" w:rsidRDefault="007E312C" w:rsidP="007E312C">
      <w:pPr>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CE2C25" w:rsidRPr="00DB345F">
        <w:rPr>
          <w:rFonts w:ascii="Arial" w:eastAsia="Times New Roman" w:hAnsi="Arial" w:cs="Arial"/>
          <w:b/>
          <w:bCs/>
          <w:sz w:val="21"/>
          <w:szCs w:val="21"/>
        </w:rPr>
        <w:t xml:space="preserve">SÉTIMA </w:t>
      </w:r>
      <w:r w:rsidRPr="00DB345F">
        <w:rPr>
          <w:rFonts w:ascii="Arial" w:eastAsia="Times New Roman" w:hAnsi="Arial" w:cs="Arial"/>
          <w:b/>
          <w:bCs/>
          <w:sz w:val="21"/>
          <w:szCs w:val="21"/>
        </w:rPr>
        <w:t>- REPOUSO SEMANAL REMUNERADO DOS COMISSIONISTAS</w:t>
      </w:r>
    </w:p>
    <w:p w14:paraId="2DA6215F" w14:textId="316E13E3" w:rsidR="007E312C" w:rsidRPr="00DB345F" w:rsidRDefault="007E312C" w:rsidP="007E312C">
      <w:pPr>
        <w:jc w:val="both"/>
        <w:rPr>
          <w:rFonts w:ascii="Arial" w:hAnsi="Arial" w:cs="Arial"/>
          <w:sz w:val="21"/>
          <w:szCs w:val="21"/>
        </w:rPr>
      </w:pPr>
      <w:r w:rsidRPr="00DB345F">
        <w:rPr>
          <w:rFonts w:ascii="Arial" w:hAnsi="Arial" w:cs="Arial"/>
          <w:sz w:val="21"/>
          <w:szCs w:val="21"/>
        </w:rPr>
        <w:t>Fica estabelecida a obrigatoriedade do pagamento do descanso semanal e feriados aos comissionistas sobre o valor das comissões auferidas no mês.</w:t>
      </w:r>
    </w:p>
    <w:p w14:paraId="595B0663" w14:textId="77777777" w:rsidR="007E312C" w:rsidRDefault="007E312C" w:rsidP="007E312C">
      <w:pPr>
        <w:rPr>
          <w:rFonts w:ascii="Arial" w:eastAsia="Times New Roman" w:hAnsi="Arial" w:cs="Arial"/>
          <w:sz w:val="21"/>
          <w:szCs w:val="21"/>
        </w:rPr>
      </w:pPr>
    </w:p>
    <w:p w14:paraId="70C2B0EA" w14:textId="77777777" w:rsidR="00562DA0" w:rsidRPr="00DB345F" w:rsidRDefault="00562DA0" w:rsidP="007E312C">
      <w:pPr>
        <w:rPr>
          <w:rFonts w:ascii="Arial" w:eastAsia="Times New Roman" w:hAnsi="Arial" w:cs="Arial"/>
          <w:sz w:val="21"/>
          <w:szCs w:val="21"/>
        </w:rPr>
      </w:pPr>
    </w:p>
    <w:p w14:paraId="1410EBBE" w14:textId="11F58544" w:rsidR="007E312C" w:rsidRPr="00DB345F" w:rsidRDefault="007E312C" w:rsidP="007E312C">
      <w:pPr>
        <w:jc w:val="center"/>
        <w:rPr>
          <w:rFonts w:ascii="Arial" w:eastAsia="Times New Roman" w:hAnsi="Arial" w:cs="Arial"/>
          <w:caps/>
          <w:sz w:val="21"/>
          <w:szCs w:val="21"/>
        </w:rPr>
      </w:pPr>
      <w:r w:rsidRPr="00DB345F">
        <w:rPr>
          <w:rFonts w:ascii="Arial" w:eastAsia="Times New Roman" w:hAnsi="Arial" w:cs="Arial"/>
          <w:b/>
          <w:bCs/>
          <w:caps/>
          <w:sz w:val="21"/>
          <w:szCs w:val="21"/>
        </w:rPr>
        <w:t xml:space="preserve">Gratificações, Adicionais, Auxílios e Outros </w:t>
      </w:r>
      <w:r w:rsidRPr="00DB345F">
        <w:rPr>
          <w:rFonts w:ascii="Arial" w:eastAsia="Times New Roman" w:hAnsi="Arial" w:cs="Arial"/>
          <w:b/>
          <w:bCs/>
          <w:caps/>
          <w:sz w:val="21"/>
          <w:szCs w:val="21"/>
        </w:rPr>
        <w:br/>
      </w:r>
    </w:p>
    <w:p w14:paraId="2B03998F" w14:textId="77777777" w:rsidR="007E312C" w:rsidRPr="00931A4D" w:rsidRDefault="007E312C" w:rsidP="007E312C">
      <w:pPr>
        <w:jc w:val="center"/>
        <w:rPr>
          <w:rFonts w:ascii="Arial" w:eastAsia="Times New Roman" w:hAnsi="Arial" w:cs="Arial"/>
          <w:b/>
          <w:bCs/>
          <w:caps/>
          <w:sz w:val="21"/>
          <w:szCs w:val="21"/>
        </w:rPr>
      </w:pPr>
      <w:r w:rsidRPr="00931A4D">
        <w:rPr>
          <w:rFonts w:ascii="Arial" w:eastAsia="Times New Roman" w:hAnsi="Arial" w:cs="Arial"/>
          <w:b/>
          <w:bCs/>
          <w:caps/>
          <w:sz w:val="21"/>
          <w:szCs w:val="21"/>
        </w:rPr>
        <w:t>Gratificação de Função</w:t>
      </w:r>
    </w:p>
    <w:p w14:paraId="012D4FD8" w14:textId="77777777" w:rsidR="007D308D" w:rsidRDefault="007E312C" w:rsidP="007E312C">
      <w:pPr>
        <w:rPr>
          <w:rFonts w:ascii="Arial" w:eastAsia="Times New Roman" w:hAnsi="Arial" w:cs="Arial"/>
          <w:b/>
          <w:bCs/>
          <w:sz w:val="21"/>
          <w:szCs w:val="21"/>
        </w:rPr>
      </w:pPr>
      <w:r w:rsidRPr="00DB345F">
        <w:rPr>
          <w:rFonts w:ascii="Arial" w:eastAsia="Times New Roman" w:hAnsi="Arial" w:cs="Arial"/>
          <w:b/>
          <w:bCs/>
          <w:sz w:val="21"/>
          <w:szCs w:val="21"/>
        </w:rPr>
        <w:lastRenderedPageBreak/>
        <w:t xml:space="preserve"> </w:t>
      </w:r>
      <w:r w:rsidRPr="00DB345F">
        <w:rPr>
          <w:rFonts w:ascii="Arial" w:eastAsia="Times New Roman" w:hAnsi="Arial" w:cs="Arial"/>
          <w:b/>
          <w:bCs/>
          <w:sz w:val="21"/>
          <w:szCs w:val="21"/>
        </w:rPr>
        <w:br/>
      </w:r>
    </w:p>
    <w:p w14:paraId="7B894EC2" w14:textId="77777777" w:rsidR="007D308D" w:rsidRDefault="007D308D" w:rsidP="007E312C">
      <w:pPr>
        <w:rPr>
          <w:rFonts w:ascii="Arial" w:eastAsia="Times New Roman" w:hAnsi="Arial" w:cs="Arial"/>
          <w:b/>
          <w:bCs/>
          <w:sz w:val="21"/>
          <w:szCs w:val="21"/>
        </w:rPr>
      </w:pPr>
    </w:p>
    <w:p w14:paraId="5D8F46DC" w14:textId="425CC1F3" w:rsidR="007E312C" w:rsidRPr="00DB345F" w:rsidRDefault="007E312C" w:rsidP="007E312C">
      <w:pPr>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CE2C25" w:rsidRPr="00DB345F">
        <w:rPr>
          <w:rFonts w:ascii="Arial" w:eastAsia="Times New Roman" w:hAnsi="Arial" w:cs="Arial"/>
          <w:b/>
          <w:bCs/>
          <w:sz w:val="21"/>
          <w:szCs w:val="21"/>
        </w:rPr>
        <w:t xml:space="preserve">OITAVA </w:t>
      </w:r>
      <w:r w:rsidRPr="00DB345F">
        <w:rPr>
          <w:rFonts w:ascii="Arial" w:eastAsia="Times New Roman" w:hAnsi="Arial" w:cs="Arial"/>
          <w:b/>
          <w:bCs/>
          <w:sz w:val="21"/>
          <w:szCs w:val="21"/>
        </w:rPr>
        <w:t>- QUEBRA DE CAIXA</w:t>
      </w:r>
    </w:p>
    <w:p w14:paraId="4606C657" w14:textId="3F935B68" w:rsidR="007E312C" w:rsidRPr="00DB345F" w:rsidRDefault="007E312C" w:rsidP="007E312C">
      <w:pPr>
        <w:jc w:val="both"/>
        <w:rPr>
          <w:rFonts w:ascii="Arial" w:hAnsi="Arial" w:cs="Arial"/>
          <w:sz w:val="21"/>
          <w:szCs w:val="21"/>
        </w:rPr>
      </w:pPr>
      <w:r w:rsidRPr="00DB345F">
        <w:rPr>
          <w:rFonts w:ascii="Arial" w:hAnsi="Arial" w:cs="Arial"/>
          <w:sz w:val="21"/>
          <w:szCs w:val="21"/>
        </w:rPr>
        <w:t>O empregado que exercer a função de caixa ou assemelhado terá direito a uma gratificação mensal equivalente a 20% (vinte por cento) do piso salarial, a título de quebra-de-caixa, ficando o empregado responsável pelas diferenças que ocorrerem mensalmente, até o valor do prêmio, podendo o excedente ser descontado nos meses subsequentes.</w:t>
      </w:r>
    </w:p>
    <w:p w14:paraId="3D03CA5D" w14:textId="77777777" w:rsidR="00B076B2" w:rsidRDefault="00B076B2" w:rsidP="007E312C">
      <w:pPr>
        <w:jc w:val="both"/>
        <w:rPr>
          <w:rFonts w:ascii="Arial" w:eastAsia="Times New Roman" w:hAnsi="Arial" w:cs="Arial"/>
          <w:b/>
          <w:bCs/>
          <w:sz w:val="21"/>
          <w:szCs w:val="21"/>
        </w:rPr>
      </w:pPr>
    </w:p>
    <w:p w14:paraId="7C2135FD" w14:textId="577CFDEB" w:rsidR="007E312C" w:rsidRPr="00DB345F" w:rsidRDefault="007E312C" w:rsidP="007E312C">
      <w:pPr>
        <w:jc w:val="both"/>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CE2C25" w:rsidRPr="00DB345F">
        <w:rPr>
          <w:rFonts w:ascii="Arial" w:eastAsia="Times New Roman" w:hAnsi="Arial" w:cs="Arial"/>
          <w:b/>
          <w:bCs/>
          <w:sz w:val="21"/>
          <w:szCs w:val="21"/>
        </w:rPr>
        <w:t xml:space="preserve">NONA </w:t>
      </w:r>
      <w:r w:rsidRPr="00DB345F">
        <w:rPr>
          <w:rFonts w:ascii="Arial" w:eastAsia="Times New Roman" w:hAnsi="Arial" w:cs="Arial"/>
          <w:b/>
          <w:bCs/>
          <w:sz w:val="21"/>
          <w:szCs w:val="21"/>
        </w:rPr>
        <w:t>- GARANTIAS AO COBRADOR</w:t>
      </w:r>
    </w:p>
    <w:p w14:paraId="7E2D314F" w14:textId="10C1E663" w:rsidR="007E312C" w:rsidRPr="00DB345F" w:rsidRDefault="007E312C" w:rsidP="007E312C">
      <w:pPr>
        <w:jc w:val="both"/>
        <w:rPr>
          <w:rFonts w:ascii="Arial" w:hAnsi="Arial" w:cs="Arial"/>
          <w:sz w:val="21"/>
          <w:szCs w:val="21"/>
        </w:rPr>
      </w:pPr>
      <w:r w:rsidRPr="00DB345F">
        <w:rPr>
          <w:rFonts w:ascii="Arial" w:hAnsi="Arial" w:cs="Arial"/>
          <w:sz w:val="21"/>
          <w:szCs w:val="21"/>
        </w:rPr>
        <w:t>Ao empregado que exercer a função de cobrador externo, além do salário normativo, fica assegurada gratificação a título de quebra de caixa, na forma prevista na Cláusula Quebra de Caixa desta CCT.</w:t>
      </w:r>
    </w:p>
    <w:p w14:paraId="70243AC3" w14:textId="77777777" w:rsidR="00027C7C" w:rsidRDefault="00027C7C" w:rsidP="00EB7D91">
      <w:pPr>
        <w:jc w:val="both"/>
        <w:rPr>
          <w:rFonts w:ascii="Arial" w:eastAsia="Times New Roman" w:hAnsi="Arial" w:cs="Arial"/>
          <w:b/>
          <w:bCs/>
          <w:sz w:val="21"/>
          <w:szCs w:val="21"/>
        </w:rPr>
      </w:pPr>
    </w:p>
    <w:p w14:paraId="71C4E2F5" w14:textId="36A2E43A" w:rsidR="00EB7D91" w:rsidRPr="00DB345F" w:rsidRDefault="007E312C" w:rsidP="00EB7D91">
      <w:pPr>
        <w:jc w:val="both"/>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CE2C25" w:rsidRPr="00DB345F">
        <w:rPr>
          <w:rFonts w:ascii="Arial" w:eastAsia="Times New Roman" w:hAnsi="Arial" w:cs="Arial"/>
          <w:b/>
          <w:bCs/>
          <w:sz w:val="21"/>
          <w:szCs w:val="21"/>
        </w:rPr>
        <w:t xml:space="preserve">DÉCIMA </w:t>
      </w:r>
      <w:r w:rsidRPr="00DB345F">
        <w:rPr>
          <w:rFonts w:ascii="Arial" w:eastAsia="Times New Roman" w:hAnsi="Arial" w:cs="Arial"/>
          <w:b/>
          <w:bCs/>
          <w:sz w:val="21"/>
          <w:szCs w:val="21"/>
        </w:rPr>
        <w:t>- CONFERÊNCIA DE CAIXA</w:t>
      </w:r>
    </w:p>
    <w:p w14:paraId="22289514" w14:textId="29FA0D36" w:rsidR="007E312C" w:rsidRPr="00DB345F" w:rsidRDefault="007E312C" w:rsidP="00EB7D91">
      <w:pPr>
        <w:jc w:val="both"/>
        <w:rPr>
          <w:rFonts w:ascii="Arial" w:hAnsi="Arial" w:cs="Arial"/>
          <w:sz w:val="21"/>
          <w:szCs w:val="21"/>
        </w:rPr>
      </w:pPr>
      <w:r w:rsidRPr="00DB345F">
        <w:rPr>
          <w:rFonts w:ascii="Arial" w:hAnsi="Arial" w:cs="Arial"/>
          <w:sz w:val="21"/>
          <w:szCs w:val="21"/>
        </w:rPr>
        <w:t xml:space="preserve">A conferência de valores em caixa será realizada na presença do operador responsável. Quando este for impedido, pela empresa, de acompanhar a conferência, o caixa fica isento de </w:t>
      </w:r>
      <w:r w:rsidR="00EB7D91" w:rsidRPr="00DB345F">
        <w:rPr>
          <w:rFonts w:ascii="Arial" w:hAnsi="Arial" w:cs="Arial"/>
          <w:sz w:val="21"/>
          <w:szCs w:val="21"/>
        </w:rPr>
        <w:t>r</w:t>
      </w:r>
      <w:r w:rsidRPr="00DB345F">
        <w:rPr>
          <w:rFonts w:ascii="Arial" w:hAnsi="Arial" w:cs="Arial"/>
          <w:sz w:val="21"/>
          <w:szCs w:val="21"/>
        </w:rPr>
        <w:t>esponsabilidade por qualquer erro constatado.</w:t>
      </w:r>
    </w:p>
    <w:p w14:paraId="09EBE940" w14:textId="77777777" w:rsidR="007E312C" w:rsidRPr="00DB345F" w:rsidRDefault="007E312C" w:rsidP="007E312C">
      <w:pPr>
        <w:rPr>
          <w:rFonts w:ascii="Arial" w:eastAsia="Times New Roman" w:hAnsi="Arial" w:cs="Arial"/>
          <w:sz w:val="21"/>
          <w:szCs w:val="21"/>
        </w:rPr>
      </w:pPr>
    </w:p>
    <w:p w14:paraId="541EBCC3" w14:textId="7DE8D069" w:rsidR="00537FB3" w:rsidRPr="00931A4D" w:rsidRDefault="007E312C" w:rsidP="00527E7C">
      <w:pPr>
        <w:jc w:val="center"/>
        <w:rPr>
          <w:rFonts w:ascii="Arial" w:eastAsia="Times New Roman" w:hAnsi="Arial" w:cs="Arial"/>
          <w:b/>
          <w:bCs/>
          <w:caps/>
          <w:sz w:val="21"/>
          <w:szCs w:val="21"/>
        </w:rPr>
      </w:pPr>
      <w:r w:rsidRPr="00931A4D">
        <w:rPr>
          <w:rFonts w:ascii="Arial" w:eastAsia="Times New Roman" w:hAnsi="Arial" w:cs="Arial"/>
          <w:b/>
          <w:bCs/>
          <w:caps/>
          <w:sz w:val="21"/>
          <w:szCs w:val="21"/>
        </w:rPr>
        <w:t xml:space="preserve">Adicional Noturno </w:t>
      </w:r>
      <w:r w:rsidRPr="00931A4D">
        <w:rPr>
          <w:rFonts w:ascii="Arial" w:eastAsia="Times New Roman" w:hAnsi="Arial" w:cs="Arial"/>
          <w:b/>
          <w:bCs/>
          <w:caps/>
          <w:sz w:val="21"/>
          <w:szCs w:val="21"/>
        </w:rPr>
        <w:br/>
      </w:r>
    </w:p>
    <w:p w14:paraId="01072D5B" w14:textId="7CD654A0" w:rsidR="007E312C" w:rsidRPr="00DB345F" w:rsidRDefault="007E312C" w:rsidP="007E312C">
      <w:pPr>
        <w:jc w:val="both"/>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CE2C25" w:rsidRPr="00DB345F">
        <w:rPr>
          <w:rFonts w:ascii="Arial" w:eastAsia="Times New Roman" w:hAnsi="Arial" w:cs="Arial"/>
          <w:b/>
          <w:bCs/>
          <w:sz w:val="21"/>
          <w:szCs w:val="21"/>
        </w:rPr>
        <w:t xml:space="preserve">DÉCIMA PRIMEIRA </w:t>
      </w:r>
      <w:r w:rsidRPr="00DB345F">
        <w:rPr>
          <w:rFonts w:ascii="Arial" w:eastAsia="Times New Roman" w:hAnsi="Arial" w:cs="Arial"/>
          <w:b/>
          <w:bCs/>
          <w:sz w:val="21"/>
          <w:szCs w:val="21"/>
        </w:rPr>
        <w:t>- ADICIONAL NOTURNO</w:t>
      </w:r>
    </w:p>
    <w:p w14:paraId="655CB881" w14:textId="0B4EE111" w:rsidR="007E312C" w:rsidRPr="00DB345F" w:rsidRDefault="007E312C" w:rsidP="007E312C">
      <w:pPr>
        <w:jc w:val="both"/>
        <w:rPr>
          <w:rFonts w:ascii="Arial" w:hAnsi="Arial" w:cs="Arial"/>
          <w:sz w:val="21"/>
          <w:szCs w:val="21"/>
        </w:rPr>
      </w:pPr>
      <w:r w:rsidRPr="00DB345F">
        <w:rPr>
          <w:rFonts w:ascii="Arial" w:hAnsi="Arial" w:cs="Arial"/>
          <w:sz w:val="21"/>
          <w:szCs w:val="21"/>
        </w:rPr>
        <w:t>O trabalho noturno será pago com adicional de 30% (trinta por cento) sobre o valor da hora normal.</w:t>
      </w:r>
    </w:p>
    <w:p w14:paraId="311F11B8" w14:textId="77777777" w:rsidR="007E312C" w:rsidRPr="00DB345F" w:rsidRDefault="007E312C" w:rsidP="007E312C">
      <w:pPr>
        <w:rPr>
          <w:rFonts w:ascii="Arial" w:eastAsia="Times New Roman" w:hAnsi="Arial" w:cs="Arial"/>
          <w:sz w:val="21"/>
          <w:szCs w:val="21"/>
        </w:rPr>
      </w:pPr>
    </w:p>
    <w:p w14:paraId="7C794345" w14:textId="2511E24E" w:rsidR="007E312C" w:rsidRPr="00931A4D" w:rsidRDefault="007E312C" w:rsidP="007E312C">
      <w:pPr>
        <w:jc w:val="center"/>
        <w:rPr>
          <w:rFonts w:ascii="Arial" w:eastAsia="Times New Roman" w:hAnsi="Arial" w:cs="Arial"/>
          <w:b/>
          <w:bCs/>
          <w:caps/>
          <w:sz w:val="21"/>
          <w:szCs w:val="21"/>
        </w:rPr>
      </w:pPr>
      <w:r w:rsidRPr="00931A4D">
        <w:rPr>
          <w:rFonts w:ascii="Arial" w:eastAsia="Times New Roman" w:hAnsi="Arial" w:cs="Arial"/>
          <w:b/>
          <w:bCs/>
          <w:caps/>
          <w:sz w:val="21"/>
          <w:szCs w:val="21"/>
        </w:rPr>
        <w:t>Comissões</w:t>
      </w:r>
    </w:p>
    <w:p w14:paraId="0530BDFA" w14:textId="15D61862" w:rsidR="007E312C" w:rsidRPr="00DB345F" w:rsidRDefault="007E312C" w:rsidP="007E312C">
      <w:pPr>
        <w:jc w:val="both"/>
        <w:rPr>
          <w:rFonts w:ascii="Arial" w:eastAsia="Times New Roman" w:hAnsi="Arial" w:cs="Arial"/>
          <w:b/>
          <w:bCs/>
          <w:sz w:val="21"/>
          <w:szCs w:val="21"/>
        </w:rPr>
      </w:pPr>
      <w:r w:rsidRPr="00DB345F">
        <w:rPr>
          <w:rFonts w:ascii="Arial" w:eastAsia="Times New Roman" w:hAnsi="Arial" w:cs="Arial"/>
          <w:b/>
          <w:bCs/>
          <w:sz w:val="21"/>
          <w:szCs w:val="21"/>
        </w:rPr>
        <w:br/>
        <w:t>CLÁUSULA DÉCIMA</w:t>
      </w:r>
      <w:r w:rsidR="0089547A" w:rsidRPr="00DB345F">
        <w:rPr>
          <w:rFonts w:ascii="Arial" w:eastAsia="Times New Roman" w:hAnsi="Arial" w:cs="Arial"/>
          <w:b/>
          <w:bCs/>
          <w:sz w:val="21"/>
          <w:szCs w:val="21"/>
        </w:rPr>
        <w:t xml:space="preserve"> </w:t>
      </w:r>
      <w:r w:rsidR="00CE2C25" w:rsidRPr="00DB345F">
        <w:rPr>
          <w:rFonts w:ascii="Arial" w:eastAsia="Times New Roman" w:hAnsi="Arial" w:cs="Arial"/>
          <w:b/>
          <w:bCs/>
          <w:sz w:val="21"/>
          <w:szCs w:val="21"/>
        </w:rPr>
        <w:t>SEGUNDA</w:t>
      </w:r>
      <w:r w:rsidRPr="00DB345F">
        <w:rPr>
          <w:rFonts w:ascii="Arial" w:eastAsia="Times New Roman" w:hAnsi="Arial" w:cs="Arial"/>
          <w:b/>
          <w:bCs/>
          <w:sz w:val="21"/>
          <w:szCs w:val="21"/>
        </w:rPr>
        <w:t xml:space="preserve"> - HORAS EXTRAORDINÁRIAS DOS COMISSIONISTAS</w:t>
      </w:r>
    </w:p>
    <w:p w14:paraId="64330AEC" w14:textId="7FA004AF" w:rsidR="007E312C" w:rsidRDefault="007E312C" w:rsidP="007E312C">
      <w:pPr>
        <w:jc w:val="both"/>
        <w:rPr>
          <w:rFonts w:ascii="Arial" w:hAnsi="Arial" w:cs="Arial"/>
          <w:sz w:val="21"/>
          <w:szCs w:val="21"/>
        </w:rPr>
      </w:pPr>
      <w:r w:rsidRPr="00DB345F">
        <w:rPr>
          <w:rFonts w:ascii="Arial" w:hAnsi="Arial" w:cs="Arial"/>
          <w:sz w:val="21"/>
          <w:szCs w:val="21"/>
        </w:rPr>
        <w:t>I. As horas extras sobre a parte fixa do salário, se houver, será calculada pela divisão da hora normal por 220, acrescentando-se ao valor da hora assim calculada, o adicional definido nesta convenção, multiplicando-se pelo número de horas extras efetivamente trabalhadas.</w:t>
      </w:r>
    </w:p>
    <w:p w14:paraId="3FC17B00" w14:textId="77777777" w:rsidR="00BA2AB3" w:rsidRPr="00BA2AB3" w:rsidRDefault="00BA2AB3" w:rsidP="007E312C">
      <w:pPr>
        <w:jc w:val="both"/>
        <w:rPr>
          <w:rFonts w:ascii="Arial" w:hAnsi="Arial" w:cs="Arial"/>
          <w:sz w:val="12"/>
          <w:szCs w:val="12"/>
        </w:rPr>
      </w:pPr>
    </w:p>
    <w:p w14:paraId="7511C4E4" w14:textId="5DC3BC9B" w:rsidR="007E312C" w:rsidRDefault="007E312C" w:rsidP="007D308D">
      <w:pPr>
        <w:pStyle w:val="NormalWeb"/>
        <w:spacing w:before="0" w:beforeAutospacing="0" w:after="0" w:afterAutospacing="0"/>
        <w:jc w:val="both"/>
        <w:rPr>
          <w:rFonts w:ascii="Arial" w:hAnsi="Arial" w:cs="Arial"/>
          <w:sz w:val="21"/>
          <w:szCs w:val="21"/>
        </w:rPr>
      </w:pPr>
      <w:r w:rsidRPr="00DB345F">
        <w:rPr>
          <w:rFonts w:ascii="Arial" w:hAnsi="Arial" w:cs="Arial"/>
          <w:sz w:val="21"/>
          <w:szCs w:val="21"/>
        </w:rPr>
        <w:t xml:space="preserve">II. As horas extras da parte variável serão </w:t>
      </w:r>
      <w:r w:rsidR="002F2340" w:rsidRPr="00DB345F">
        <w:rPr>
          <w:rFonts w:ascii="Arial" w:hAnsi="Arial" w:cs="Arial"/>
          <w:sz w:val="21"/>
          <w:szCs w:val="21"/>
        </w:rPr>
        <w:t>apuradas</w:t>
      </w:r>
      <w:r w:rsidRPr="00DB345F">
        <w:rPr>
          <w:rFonts w:ascii="Arial" w:hAnsi="Arial" w:cs="Arial"/>
          <w:sz w:val="21"/>
          <w:szCs w:val="21"/>
        </w:rPr>
        <w:t xml:space="preserve"> pela divisão do valor das comissões auferidas no mês considerando-se como divisor o número de horas efetivamente trabalhadas, calculando-se sobre o resultado o percentual de horas previstos na legislação, pagando-se ao empregado somente o valor do adicional, nos termos da súmula 340 e OJ nº 397 do TST.</w:t>
      </w:r>
    </w:p>
    <w:p w14:paraId="5A0B4B90" w14:textId="77777777" w:rsidR="00BA2AB3" w:rsidRPr="00BA2AB3" w:rsidRDefault="00BA2AB3" w:rsidP="007D308D">
      <w:pPr>
        <w:pStyle w:val="NormalWeb"/>
        <w:spacing w:before="0" w:beforeAutospacing="0" w:after="0" w:afterAutospacing="0"/>
        <w:jc w:val="both"/>
        <w:rPr>
          <w:rFonts w:ascii="Arial" w:hAnsi="Arial" w:cs="Arial"/>
          <w:sz w:val="12"/>
          <w:szCs w:val="12"/>
        </w:rPr>
      </w:pPr>
    </w:p>
    <w:p w14:paraId="45BB4687" w14:textId="77777777" w:rsidR="007E312C" w:rsidRDefault="007E312C" w:rsidP="00BA2AB3">
      <w:pPr>
        <w:pStyle w:val="NormalWeb"/>
        <w:spacing w:before="0" w:beforeAutospacing="0" w:after="0" w:afterAutospacing="0"/>
        <w:jc w:val="both"/>
        <w:rPr>
          <w:rFonts w:ascii="Arial" w:hAnsi="Arial" w:cs="Arial"/>
          <w:sz w:val="21"/>
          <w:szCs w:val="21"/>
        </w:rPr>
      </w:pPr>
      <w:r w:rsidRPr="00DB345F">
        <w:rPr>
          <w:rStyle w:val="Forte"/>
          <w:rFonts w:ascii="Arial" w:hAnsi="Arial" w:cs="Arial"/>
          <w:sz w:val="21"/>
          <w:szCs w:val="21"/>
        </w:rPr>
        <w:t xml:space="preserve">Parágrafo Único: </w:t>
      </w:r>
      <w:r w:rsidRPr="00DB345F">
        <w:rPr>
          <w:rFonts w:ascii="Arial" w:hAnsi="Arial" w:cs="Arial"/>
          <w:sz w:val="21"/>
          <w:szCs w:val="21"/>
        </w:rPr>
        <w:t>As comissões que integram a média legal prevista para cálculo de férias, 13º salário e verbas rescisórias serão efetuadas com base na média dos últimos 12 (doze) meses.</w:t>
      </w:r>
    </w:p>
    <w:p w14:paraId="13D763CE" w14:textId="77777777" w:rsidR="00BA2AB3" w:rsidRPr="00DB345F" w:rsidRDefault="00BA2AB3" w:rsidP="00BA2AB3">
      <w:pPr>
        <w:pStyle w:val="NormalWeb"/>
        <w:spacing w:before="0" w:beforeAutospacing="0" w:after="0" w:afterAutospacing="0"/>
        <w:jc w:val="both"/>
        <w:rPr>
          <w:rFonts w:ascii="Arial" w:hAnsi="Arial" w:cs="Arial"/>
          <w:sz w:val="21"/>
          <w:szCs w:val="21"/>
        </w:rPr>
      </w:pPr>
    </w:p>
    <w:p w14:paraId="72E1B4C2" w14:textId="77777777" w:rsidR="007E312C" w:rsidRPr="00931A4D" w:rsidRDefault="007E312C" w:rsidP="007E312C">
      <w:pPr>
        <w:jc w:val="center"/>
        <w:rPr>
          <w:rFonts w:ascii="Arial" w:eastAsia="Times New Roman" w:hAnsi="Arial" w:cs="Arial"/>
          <w:b/>
          <w:bCs/>
          <w:caps/>
          <w:sz w:val="21"/>
          <w:szCs w:val="21"/>
        </w:rPr>
      </w:pPr>
      <w:r w:rsidRPr="00931A4D">
        <w:rPr>
          <w:rFonts w:ascii="Arial" w:eastAsia="Times New Roman" w:hAnsi="Arial" w:cs="Arial"/>
          <w:b/>
          <w:bCs/>
          <w:caps/>
          <w:sz w:val="21"/>
          <w:szCs w:val="21"/>
        </w:rPr>
        <w:t>Participação nos Lucros e/ou Resultados</w:t>
      </w:r>
    </w:p>
    <w:p w14:paraId="625936D9" w14:textId="0817CCE0" w:rsidR="007E312C" w:rsidRPr="00DB345F" w:rsidRDefault="007E312C" w:rsidP="007E312C">
      <w:pPr>
        <w:jc w:val="both"/>
        <w:rPr>
          <w:rFonts w:ascii="Arial" w:eastAsia="Times New Roman" w:hAnsi="Arial" w:cs="Arial"/>
          <w:b/>
          <w:bCs/>
          <w:sz w:val="21"/>
          <w:szCs w:val="21"/>
        </w:rPr>
      </w:pPr>
      <w:r w:rsidRPr="00DB345F">
        <w:rPr>
          <w:rFonts w:ascii="Arial" w:eastAsia="Times New Roman" w:hAnsi="Arial" w:cs="Arial"/>
          <w:b/>
          <w:bCs/>
          <w:sz w:val="21"/>
          <w:szCs w:val="21"/>
        </w:rPr>
        <w:br/>
        <w:t xml:space="preserve">CLÁUSULA DÉCIMA </w:t>
      </w:r>
      <w:r w:rsidR="00CE2C25" w:rsidRPr="00DB345F">
        <w:rPr>
          <w:rFonts w:ascii="Arial" w:eastAsia="Times New Roman" w:hAnsi="Arial" w:cs="Arial"/>
          <w:b/>
          <w:bCs/>
          <w:sz w:val="21"/>
          <w:szCs w:val="21"/>
        </w:rPr>
        <w:t xml:space="preserve">TERCEIRA </w:t>
      </w:r>
      <w:r w:rsidRPr="00DB345F">
        <w:rPr>
          <w:rFonts w:ascii="Arial" w:eastAsia="Times New Roman" w:hAnsi="Arial" w:cs="Arial"/>
          <w:b/>
          <w:bCs/>
          <w:sz w:val="21"/>
          <w:szCs w:val="21"/>
        </w:rPr>
        <w:t>- PARTICIPAÇÃO NOS LUCROS OU RESULTADOS</w:t>
      </w:r>
    </w:p>
    <w:p w14:paraId="1F160292" w14:textId="17454FBA" w:rsidR="007E312C" w:rsidRPr="00DB345F" w:rsidRDefault="007E312C" w:rsidP="007E312C">
      <w:pPr>
        <w:jc w:val="both"/>
        <w:rPr>
          <w:rFonts w:ascii="Arial" w:hAnsi="Arial" w:cs="Arial"/>
          <w:sz w:val="21"/>
          <w:szCs w:val="21"/>
        </w:rPr>
      </w:pPr>
      <w:r w:rsidRPr="00DB345F">
        <w:rPr>
          <w:rFonts w:ascii="Arial" w:hAnsi="Arial" w:cs="Arial"/>
          <w:sz w:val="21"/>
          <w:szCs w:val="21"/>
        </w:rPr>
        <w:t>Poderão as empresas sindicalmente representadas pelo SINCODIV e a ele filiadas, solicitar a intervenção dos Sindicatos Convenentes para a elaboração e aprovação de programas de participação de seus empregados nos resultados por produtividade e/ou desempenho, nos termos da Lei 10.101/2000, com a elaboração, inclusive, do instrumento respectivo.</w:t>
      </w:r>
    </w:p>
    <w:p w14:paraId="2A6D5902" w14:textId="77777777" w:rsidR="007E312C" w:rsidRPr="00DB345F" w:rsidRDefault="007E312C" w:rsidP="007E312C">
      <w:pPr>
        <w:rPr>
          <w:rFonts w:ascii="Arial" w:eastAsia="Times New Roman" w:hAnsi="Arial" w:cs="Arial"/>
          <w:sz w:val="21"/>
          <w:szCs w:val="21"/>
        </w:rPr>
      </w:pPr>
    </w:p>
    <w:p w14:paraId="3879B76C" w14:textId="77777777" w:rsidR="007E312C" w:rsidRPr="00931A4D" w:rsidRDefault="007E312C" w:rsidP="007E312C">
      <w:pPr>
        <w:jc w:val="center"/>
        <w:rPr>
          <w:rFonts w:ascii="Arial" w:eastAsia="Times New Roman" w:hAnsi="Arial" w:cs="Arial"/>
          <w:b/>
          <w:bCs/>
          <w:caps/>
          <w:sz w:val="21"/>
          <w:szCs w:val="21"/>
        </w:rPr>
      </w:pPr>
      <w:r w:rsidRPr="00931A4D">
        <w:rPr>
          <w:rFonts w:ascii="Arial" w:eastAsia="Times New Roman" w:hAnsi="Arial" w:cs="Arial"/>
          <w:b/>
          <w:bCs/>
          <w:caps/>
          <w:sz w:val="21"/>
          <w:szCs w:val="21"/>
        </w:rPr>
        <w:t>Auxílio Alimentação</w:t>
      </w:r>
    </w:p>
    <w:p w14:paraId="1A00F423" w14:textId="6E66C482" w:rsidR="007E312C" w:rsidRPr="00DB345F" w:rsidRDefault="007E312C" w:rsidP="007E312C">
      <w:pPr>
        <w:jc w:val="both"/>
        <w:rPr>
          <w:rFonts w:ascii="Arial" w:eastAsia="Times New Roman" w:hAnsi="Arial" w:cs="Arial"/>
          <w:b/>
          <w:bCs/>
          <w:sz w:val="21"/>
          <w:szCs w:val="21"/>
        </w:rPr>
      </w:pPr>
      <w:r w:rsidRPr="00DB345F">
        <w:rPr>
          <w:rFonts w:ascii="Arial" w:eastAsia="Times New Roman" w:hAnsi="Arial" w:cs="Arial"/>
          <w:b/>
          <w:bCs/>
          <w:sz w:val="21"/>
          <w:szCs w:val="21"/>
        </w:rPr>
        <w:br/>
        <w:t xml:space="preserve">CLÁUSULA DÉCIMA </w:t>
      </w:r>
      <w:r w:rsidR="00CE2C25" w:rsidRPr="00DB345F">
        <w:rPr>
          <w:rFonts w:ascii="Arial" w:eastAsia="Times New Roman" w:hAnsi="Arial" w:cs="Arial"/>
          <w:b/>
          <w:bCs/>
          <w:sz w:val="21"/>
          <w:szCs w:val="21"/>
        </w:rPr>
        <w:t xml:space="preserve">QUARTA </w:t>
      </w:r>
      <w:r w:rsidRPr="00DB345F">
        <w:rPr>
          <w:rFonts w:ascii="Arial" w:eastAsia="Times New Roman" w:hAnsi="Arial" w:cs="Arial"/>
          <w:b/>
          <w:bCs/>
          <w:sz w:val="21"/>
          <w:szCs w:val="21"/>
        </w:rPr>
        <w:t>- FORNECIMENTO DE LANCHES</w:t>
      </w:r>
    </w:p>
    <w:p w14:paraId="442EC091" w14:textId="48CCC06A" w:rsidR="007E312C" w:rsidRPr="00DB345F" w:rsidRDefault="007E312C" w:rsidP="007E312C">
      <w:pPr>
        <w:jc w:val="both"/>
        <w:rPr>
          <w:rFonts w:ascii="Arial" w:hAnsi="Arial" w:cs="Arial"/>
          <w:sz w:val="21"/>
          <w:szCs w:val="21"/>
        </w:rPr>
      </w:pPr>
      <w:r w:rsidRPr="00DB345F">
        <w:rPr>
          <w:rFonts w:ascii="Arial" w:hAnsi="Arial" w:cs="Arial"/>
          <w:sz w:val="21"/>
          <w:szCs w:val="21"/>
        </w:rPr>
        <w:t>As empresas fornecerão lanches a seus empregados, obrigatória e gratuitamente, quando em regime de horas extras e caráter excepcional por mais de 120 (cento e vinte) minutos, nos termos do artigo 61 da CLT.</w:t>
      </w:r>
    </w:p>
    <w:p w14:paraId="509E4C1F" w14:textId="77777777" w:rsidR="007E312C" w:rsidRDefault="007E312C" w:rsidP="007E312C">
      <w:pPr>
        <w:rPr>
          <w:rFonts w:ascii="Arial" w:eastAsia="Times New Roman" w:hAnsi="Arial" w:cs="Arial"/>
          <w:sz w:val="21"/>
          <w:szCs w:val="21"/>
        </w:rPr>
      </w:pPr>
    </w:p>
    <w:p w14:paraId="225E6532" w14:textId="77777777" w:rsidR="007B02B9" w:rsidRPr="00DB345F" w:rsidRDefault="007B02B9" w:rsidP="007E312C">
      <w:pPr>
        <w:rPr>
          <w:rFonts w:ascii="Arial" w:eastAsia="Times New Roman" w:hAnsi="Arial" w:cs="Arial"/>
          <w:sz w:val="21"/>
          <w:szCs w:val="21"/>
        </w:rPr>
      </w:pPr>
    </w:p>
    <w:p w14:paraId="63DB2C1C" w14:textId="1AA9328D" w:rsidR="007E312C" w:rsidRPr="00DB345F" w:rsidRDefault="007E312C" w:rsidP="007E312C">
      <w:pPr>
        <w:jc w:val="center"/>
        <w:rPr>
          <w:rFonts w:ascii="Arial" w:eastAsia="Times New Roman" w:hAnsi="Arial" w:cs="Arial"/>
          <w:caps/>
          <w:sz w:val="21"/>
          <w:szCs w:val="21"/>
        </w:rPr>
      </w:pPr>
      <w:r w:rsidRPr="00DB345F">
        <w:rPr>
          <w:rFonts w:ascii="Arial" w:eastAsia="Times New Roman" w:hAnsi="Arial" w:cs="Arial"/>
          <w:b/>
          <w:bCs/>
          <w:caps/>
          <w:sz w:val="21"/>
          <w:szCs w:val="21"/>
        </w:rPr>
        <w:t xml:space="preserve">Contrato de Trabalho - Admissão, Demissão, Modalidades </w:t>
      </w:r>
      <w:r w:rsidRPr="00DB345F">
        <w:rPr>
          <w:rFonts w:ascii="Arial" w:eastAsia="Times New Roman" w:hAnsi="Arial" w:cs="Arial"/>
          <w:b/>
          <w:bCs/>
          <w:caps/>
          <w:sz w:val="21"/>
          <w:szCs w:val="21"/>
        </w:rPr>
        <w:br/>
      </w:r>
    </w:p>
    <w:p w14:paraId="6A3808C2" w14:textId="77777777" w:rsidR="007E312C" w:rsidRPr="00931A4D" w:rsidRDefault="007E312C" w:rsidP="007E312C">
      <w:pPr>
        <w:jc w:val="center"/>
        <w:rPr>
          <w:rFonts w:ascii="Arial" w:eastAsia="Times New Roman" w:hAnsi="Arial" w:cs="Arial"/>
          <w:caps/>
          <w:sz w:val="21"/>
          <w:szCs w:val="21"/>
        </w:rPr>
      </w:pPr>
      <w:r w:rsidRPr="00931A4D">
        <w:rPr>
          <w:rFonts w:ascii="Arial" w:eastAsia="Times New Roman" w:hAnsi="Arial" w:cs="Arial"/>
          <w:b/>
          <w:bCs/>
          <w:caps/>
          <w:sz w:val="21"/>
          <w:szCs w:val="21"/>
        </w:rPr>
        <w:t xml:space="preserve">Desligamento/Demissão </w:t>
      </w:r>
      <w:r w:rsidRPr="00931A4D">
        <w:rPr>
          <w:rFonts w:ascii="Arial" w:eastAsia="Times New Roman" w:hAnsi="Arial" w:cs="Arial"/>
          <w:b/>
          <w:bCs/>
          <w:caps/>
          <w:sz w:val="21"/>
          <w:szCs w:val="21"/>
        </w:rPr>
        <w:br/>
      </w:r>
    </w:p>
    <w:p w14:paraId="622C8FB3" w14:textId="61474CA8" w:rsidR="00EA3988" w:rsidRPr="00DB345F" w:rsidRDefault="007E312C" w:rsidP="00EA3988">
      <w:pPr>
        <w:rPr>
          <w:rFonts w:ascii="Arial" w:eastAsia="Times New Roman" w:hAnsi="Arial" w:cs="Arial"/>
          <w:b/>
          <w:bCs/>
          <w:sz w:val="21"/>
          <w:szCs w:val="21"/>
        </w:rPr>
      </w:pPr>
      <w:r w:rsidRPr="00DB345F">
        <w:rPr>
          <w:rFonts w:ascii="Arial" w:eastAsia="Times New Roman" w:hAnsi="Arial" w:cs="Arial"/>
          <w:b/>
          <w:bCs/>
          <w:sz w:val="21"/>
          <w:szCs w:val="21"/>
        </w:rPr>
        <w:lastRenderedPageBreak/>
        <w:t>CLÁUSULA DÉCIMA</w:t>
      </w:r>
      <w:r w:rsidR="00CE2C25" w:rsidRPr="00CE2C25">
        <w:rPr>
          <w:rFonts w:ascii="Arial" w:eastAsia="Times New Roman" w:hAnsi="Arial" w:cs="Arial"/>
          <w:b/>
          <w:bCs/>
          <w:sz w:val="21"/>
          <w:szCs w:val="21"/>
        </w:rPr>
        <w:t xml:space="preserve"> </w:t>
      </w:r>
      <w:r w:rsidR="00CE2C25" w:rsidRPr="00DB345F">
        <w:rPr>
          <w:rFonts w:ascii="Arial" w:eastAsia="Times New Roman" w:hAnsi="Arial" w:cs="Arial"/>
          <w:b/>
          <w:bCs/>
          <w:sz w:val="21"/>
          <w:szCs w:val="21"/>
        </w:rPr>
        <w:t>QUINTA</w:t>
      </w:r>
      <w:r w:rsidRPr="00DB345F">
        <w:rPr>
          <w:rFonts w:ascii="Arial" w:eastAsia="Times New Roman" w:hAnsi="Arial" w:cs="Arial"/>
          <w:b/>
          <w:bCs/>
          <w:sz w:val="21"/>
          <w:szCs w:val="21"/>
        </w:rPr>
        <w:t xml:space="preserve"> - ASSISTÊNCIA SINDICAL NAS RESCISÕES CONTRATUAIS </w:t>
      </w:r>
    </w:p>
    <w:p w14:paraId="71BA3122" w14:textId="6291BA3D" w:rsidR="007E312C" w:rsidRPr="00DB345F" w:rsidRDefault="007E312C" w:rsidP="007E312C">
      <w:pPr>
        <w:jc w:val="both"/>
        <w:rPr>
          <w:rFonts w:ascii="Arial" w:hAnsi="Arial" w:cs="Arial"/>
          <w:sz w:val="21"/>
          <w:szCs w:val="21"/>
        </w:rPr>
      </w:pPr>
      <w:r w:rsidRPr="00DB345F">
        <w:rPr>
          <w:rFonts w:ascii="Arial" w:hAnsi="Arial" w:cs="Arial"/>
          <w:sz w:val="21"/>
          <w:szCs w:val="21"/>
        </w:rPr>
        <w:t>As rescisões de contrato de trabalho dos empregados com mais de 12 (doze) meses de serviço na mesma empresa, poderão ser homologadas perante o Sindicato dos Empregados.</w:t>
      </w:r>
    </w:p>
    <w:p w14:paraId="689E1616" w14:textId="77777777" w:rsidR="007E312C" w:rsidRPr="00BA2AB3" w:rsidRDefault="007E312C" w:rsidP="007E312C">
      <w:pPr>
        <w:jc w:val="both"/>
        <w:rPr>
          <w:rFonts w:ascii="Arial" w:hAnsi="Arial" w:cs="Arial"/>
          <w:sz w:val="12"/>
          <w:szCs w:val="12"/>
        </w:rPr>
      </w:pPr>
    </w:p>
    <w:p w14:paraId="0EFBDDB1" w14:textId="3B6F1F5C" w:rsidR="007E312C" w:rsidRPr="004D514F" w:rsidRDefault="007E312C" w:rsidP="007E312C">
      <w:pPr>
        <w:jc w:val="both"/>
        <w:rPr>
          <w:rFonts w:ascii="Arial" w:hAnsi="Arial" w:cs="Arial"/>
          <w:color w:val="000000" w:themeColor="text1"/>
          <w:sz w:val="21"/>
          <w:szCs w:val="21"/>
        </w:rPr>
      </w:pPr>
      <w:r w:rsidRPr="00DB345F">
        <w:rPr>
          <w:rStyle w:val="Forte"/>
          <w:rFonts w:ascii="Arial" w:hAnsi="Arial" w:cs="Arial"/>
          <w:sz w:val="21"/>
          <w:szCs w:val="21"/>
        </w:rPr>
        <w:t>Parágrafo Único:</w:t>
      </w:r>
      <w:r w:rsidRPr="00DB345F">
        <w:rPr>
          <w:rFonts w:ascii="Arial" w:hAnsi="Arial" w:cs="Arial"/>
          <w:sz w:val="21"/>
          <w:szCs w:val="21"/>
        </w:rPr>
        <w:t xml:space="preserve"> A parte que tiver interesse na </w:t>
      </w:r>
      <w:r w:rsidRPr="004D514F">
        <w:rPr>
          <w:rFonts w:ascii="Arial" w:hAnsi="Arial" w:cs="Arial"/>
          <w:color w:val="000000" w:themeColor="text1"/>
          <w:sz w:val="21"/>
          <w:szCs w:val="21"/>
        </w:rPr>
        <w:t xml:space="preserve">homologação junto ao sindicato profissional, deverá pagar, por ocasião da mesma, o valor de </w:t>
      </w:r>
      <w:r w:rsidRPr="004D514F">
        <w:rPr>
          <w:rStyle w:val="Forte"/>
          <w:rFonts w:ascii="Arial" w:hAnsi="Arial" w:cs="Arial"/>
          <w:color w:val="000000" w:themeColor="text1"/>
          <w:sz w:val="21"/>
          <w:szCs w:val="21"/>
        </w:rPr>
        <w:t>R$ 1</w:t>
      </w:r>
      <w:r w:rsidR="00F04989" w:rsidRPr="004D514F">
        <w:rPr>
          <w:rStyle w:val="Forte"/>
          <w:rFonts w:ascii="Arial" w:hAnsi="Arial" w:cs="Arial"/>
          <w:color w:val="000000" w:themeColor="text1"/>
          <w:sz w:val="21"/>
          <w:szCs w:val="21"/>
        </w:rPr>
        <w:t>5</w:t>
      </w:r>
      <w:r w:rsidRPr="004D514F">
        <w:rPr>
          <w:rStyle w:val="Forte"/>
          <w:rFonts w:ascii="Arial" w:hAnsi="Arial" w:cs="Arial"/>
          <w:color w:val="000000" w:themeColor="text1"/>
          <w:sz w:val="21"/>
          <w:szCs w:val="21"/>
        </w:rPr>
        <w:t>0,00</w:t>
      </w:r>
      <w:r w:rsidRPr="004D514F">
        <w:rPr>
          <w:rFonts w:ascii="Arial" w:hAnsi="Arial" w:cs="Arial"/>
          <w:color w:val="000000" w:themeColor="text1"/>
          <w:sz w:val="21"/>
          <w:szCs w:val="21"/>
        </w:rPr>
        <w:t xml:space="preserve"> (ce</w:t>
      </w:r>
      <w:r w:rsidR="003324B5" w:rsidRPr="004D514F">
        <w:rPr>
          <w:rFonts w:ascii="Arial" w:hAnsi="Arial" w:cs="Arial"/>
          <w:color w:val="000000" w:themeColor="text1"/>
          <w:sz w:val="21"/>
          <w:szCs w:val="21"/>
        </w:rPr>
        <w:t xml:space="preserve">nto </w:t>
      </w:r>
      <w:r w:rsidR="00285A34" w:rsidRPr="004D514F">
        <w:rPr>
          <w:rFonts w:ascii="Arial" w:hAnsi="Arial" w:cs="Arial"/>
          <w:color w:val="000000" w:themeColor="text1"/>
          <w:sz w:val="21"/>
          <w:szCs w:val="21"/>
        </w:rPr>
        <w:t xml:space="preserve">e </w:t>
      </w:r>
      <w:r w:rsidR="00F04989" w:rsidRPr="004D514F">
        <w:rPr>
          <w:rFonts w:ascii="Arial" w:hAnsi="Arial" w:cs="Arial"/>
          <w:color w:val="000000" w:themeColor="text1"/>
          <w:sz w:val="21"/>
          <w:szCs w:val="21"/>
        </w:rPr>
        <w:t>cinquenta</w:t>
      </w:r>
      <w:r w:rsidR="00285A34" w:rsidRPr="004D514F">
        <w:rPr>
          <w:rFonts w:ascii="Arial" w:hAnsi="Arial" w:cs="Arial"/>
          <w:color w:val="000000" w:themeColor="text1"/>
          <w:sz w:val="21"/>
          <w:szCs w:val="21"/>
        </w:rPr>
        <w:t xml:space="preserve"> </w:t>
      </w:r>
      <w:r w:rsidRPr="004D514F">
        <w:rPr>
          <w:rFonts w:ascii="Arial" w:hAnsi="Arial" w:cs="Arial"/>
          <w:color w:val="000000" w:themeColor="text1"/>
          <w:sz w:val="21"/>
          <w:szCs w:val="21"/>
        </w:rPr>
        <w:t>reais).</w:t>
      </w:r>
    </w:p>
    <w:p w14:paraId="698F8B95" w14:textId="77777777" w:rsidR="00B076B2" w:rsidRDefault="00B076B2" w:rsidP="007E312C">
      <w:pPr>
        <w:jc w:val="both"/>
        <w:rPr>
          <w:rFonts w:ascii="Arial" w:eastAsia="Times New Roman" w:hAnsi="Arial" w:cs="Arial"/>
          <w:b/>
          <w:bCs/>
          <w:sz w:val="21"/>
          <w:szCs w:val="21"/>
        </w:rPr>
      </w:pPr>
    </w:p>
    <w:p w14:paraId="7736241C" w14:textId="6B4BDA07" w:rsidR="004022B2" w:rsidRPr="00DB345F" w:rsidRDefault="007E312C" w:rsidP="007E312C">
      <w:pPr>
        <w:jc w:val="both"/>
        <w:rPr>
          <w:rFonts w:ascii="Arial" w:eastAsia="Times New Roman" w:hAnsi="Arial" w:cs="Arial"/>
          <w:b/>
          <w:bCs/>
          <w:sz w:val="21"/>
          <w:szCs w:val="21"/>
        </w:rPr>
      </w:pPr>
      <w:r w:rsidRPr="00DB345F">
        <w:rPr>
          <w:rFonts w:ascii="Arial" w:eastAsia="Times New Roman" w:hAnsi="Arial" w:cs="Arial"/>
          <w:b/>
          <w:bCs/>
          <w:sz w:val="21"/>
          <w:szCs w:val="21"/>
        </w:rPr>
        <w:t>CLÁUSULA DÉCIMA</w:t>
      </w:r>
      <w:r w:rsidR="00CE2C25">
        <w:rPr>
          <w:rFonts w:ascii="Arial" w:eastAsia="Times New Roman" w:hAnsi="Arial" w:cs="Arial"/>
          <w:b/>
          <w:bCs/>
          <w:sz w:val="21"/>
          <w:szCs w:val="21"/>
        </w:rPr>
        <w:t xml:space="preserve"> </w:t>
      </w:r>
      <w:r w:rsidR="00CE2C25" w:rsidRPr="00DB345F">
        <w:rPr>
          <w:rFonts w:ascii="Arial" w:eastAsia="Times New Roman" w:hAnsi="Arial" w:cs="Arial"/>
          <w:b/>
          <w:bCs/>
          <w:sz w:val="21"/>
          <w:szCs w:val="21"/>
        </w:rPr>
        <w:t>SEXTA</w:t>
      </w:r>
      <w:r w:rsidRPr="00DB345F">
        <w:rPr>
          <w:rFonts w:ascii="Arial" w:eastAsia="Times New Roman" w:hAnsi="Arial" w:cs="Arial"/>
          <w:b/>
          <w:bCs/>
          <w:sz w:val="21"/>
          <w:szCs w:val="21"/>
        </w:rPr>
        <w:t xml:space="preserve"> - FÉRIAS PROPORCIONAIS NA RESCISÃO</w:t>
      </w:r>
    </w:p>
    <w:p w14:paraId="659B8903" w14:textId="6A4474FC" w:rsidR="007E312C" w:rsidRPr="00DB345F" w:rsidRDefault="007E312C" w:rsidP="007E312C">
      <w:pPr>
        <w:jc w:val="both"/>
        <w:rPr>
          <w:rFonts w:ascii="Arial" w:hAnsi="Arial" w:cs="Arial"/>
          <w:sz w:val="21"/>
          <w:szCs w:val="21"/>
        </w:rPr>
      </w:pPr>
      <w:r w:rsidRPr="00DB345F">
        <w:rPr>
          <w:rFonts w:ascii="Arial" w:hAnsi="Arial" w:cs="Arial"/>
          <w:sz w:val="21"/>
          <w:szCs w:val="21"/>
        </w:rPr>
        <w:t>Ao empregado que rescindir espontaneamente o seu contrato de trabalho antes de completar 1 (um) ano de serviço, terá direito ao recebimento de férias proporcionais, a razão de 1/12 (um doze avos), da respectiva remuneração mensal, por mês completo de trabalho ou fração igual ou superior a 14 (quatorze) dias.</w:t>
      </w:r>
    </w:p>
    <w:p w14:paraId="55465CF7" w14:textId="77777777" w:rsidR="002A5A02" w:rsidRDefault="002A5A02" w:rsidP="007E312C">
      <w:pPr>
        <w:jc w:val="center"/>
        <w:rPr>
          <w:rFonts w:ascii="Arial" w:eastAsia="Times New Roman" w:hAnsi="Arial" w:cs="Arial"/>
          <w:b/>
          <w:bCs/>
          <w:caps/>
          <w:sz w:val="21"/>
          <w:szCs w:val="21"/>
        </w:rPr>
      </w:pPr>
    </w:p>
    <w:p w14:paraId="38B571B3" w14:textId="53C8B14B" w:rsidR="007E312C" w:rsidRPr="00931A4D" w:rsidRDefault="00027C7C" w:rsidP="007E312C">
      <w:pPr>
        <w:jc w:val="center"/>
        <w:rPr>
          <w:rFonts w:ascii="Arial" w:eastAsia="Times New Roman" w:hAnsi="Arial" w:cs="Arial"/>
          <w:b/>
          <w:bCs/>
          <w:caps/>
          <w:sz w:val="21"/>
          <w:szCs w:val="21"/>
        </w:rPr>
      </w:pPr>
      <w:r w:rsidRPr="00931A4D">
        <w:rPr>
          <w:rFonts w:ascii="Arial" w:eastAsia="Times New Roman" w:hAnsi="Arial" w:cs="Arial"/>
          <w:b/>
          <w:bCs/>
          <w:caps/>
          <w:sz w:val="21"/>
          <w:szCs w:val="21"/>
        </w:rPr>
        <w:t>A</w:t>
      </w:r>
      <w:r w:rsidR="007E312C" w:rsidRPr="00931A4D">
        <w:rPr>
          <w:rFonts w:ascii="Arial" w:eastAsia="Times New Roman" w:hAnsi="Arial" w:cs="Arial"/>
          <w:b/>
          <w:bCs/>
          <w:caps/>
          <w:sz w:val="21"/>
          <w:szCs w:val="21"/>
        </w:rPr>
        <w:t xml:space="preserve">viso Prévio </w:t>
      </w:r>
    </w:p>
    <w:p w14:paraId="636EF840" w14:textId="21DD9780" w:rsidR="007E312C" w:rsidRPr="00DB345F" w:rsidRDefault="007E312C" w:rsidP="007E312C">
      <w:pPr>
        <w:jc w:val="both"/>
        <w:rPr>
          <w:rFonts w:ascii="Arial" w:eastAsia="Times New Roman" w:hAnsi="Arial" w:cs="Arial"/>
          <w:b/>
          <w:bCs/>
          <w:sz w:val="21"/>
          <w:szCs w:val="21"/>
        </w:rPr>
      </w:pPr>
      <w:r w:rsidRPr="00DB345F">
        <w:rPr>
          <w:rFonts w:ascii="Arial" w:eastAsia="Times New Roman" w:hAnsi="Arial" w:cs="Arial"/>
          <w:b/>
          <w:bCs/>
          <w:sz w:val="21"/>
          <w:szCs w:val="21"/>
        </w:rPr>
        <w:br/>
        <w:t xml:space="preserve">CLÁUSULA DÉCIMA </w:t>
      </w:r>
      <w:r w:rsidR="00CE2C25" w:rsidRPr="00DB345F">
        <w:rPr>
          <w:rFonts w:ascii="Arial" w:eastAsia="Times New Roman" w:hAnsi="Arial" w:cs="Arial"/>
          <w:b/>
          <w:bCs/>
          <w:sz w:val="21"/>
          <w:szCs w:val="21"/>
        </w:rPr>
        <w:t xml:space="preserve">SÉTIMA </w:t>
      </w:r>
      <w:r w:rsidRPr="00DB345F">
        <w:rPr>
          <w:rFonts w:ascii="Arial" w:eastAsia="Times New Roman" w:hAnsi="Arial" w:cs="Arial"/>
          <w:b/>
          <w:bCs/>
          <w:sz w:val="21"/>
          <w:szCs w:val="21"/>
        </w:rPr>
        <w:t>- DISPENSA DO CUMPRIMENTO DO AVISO PRÉVIO</w:t>
      </w:r>
    </w:p>
    <w:p w14:paraId="573B8214" w14:textId="123C284F" w:rsidR="007E312C" w:rsidRPr="00DB345F" w:rsidRDefault="007E312C" w:rsidP="007E312C">
      <w:pPr>
        <w:jc w:val="both"/>
        <w:rPr>
          <w:rFonts w:ascii="Arial" w:hAnsi="Arial" w:cs="Arial"/>
          <w:sz w:val="21"/>
          <w:szCs w:val="21"/>
        </w:rPr>
      </w:pPr>
      <w:r w:rsidRPr="00DB345F">
        <w:rPr>
          <w:rFonts w:ascii="Arial" w:hAnsi="Arial" w:cs="Arial"/>
          <w:sz w:val="21"/>
          <w:szCs w:val="21"/>
        </w:rPr>
        <w:t>O empregado despedido fica dispensado do cumprimento do aviso prévio quando comprovar a obtenção de novo emprego, desonerando a empresa do pagamento dos dias não trabalhados. (Tendências Normativas TRT 12)</w:t>
      </w:r>
    </w:p>
    <w:p w14:paraId="28E308D0" w14:textId="6694295C" w:rsidR="00183FFA" w:rsidRPr="00DB345F" w:rsidRDefault="00183FFA" w:rsidP="007E312C">
      <w:pPr>
        <w:jc w:val="both"/>
        <w:rPr>
          <w:rFonts w:ascii="Arial" w:hAnsi="Arial" w:cs="Arial"/>
          <w:sz w:val="21"/>
          <w:szCs w:val="21"/>
        </w:rPr>
      </w:pPr>
    </w:p>
    <w:p w14:paraId="5D038B55" w14:textId="77777777" w:rsidR="00A3359C" w:rsidRPr="00DB345F" w:rsidRDefault="00A3359C" w:rsidP="007E312C">
      <w:pPr>
        <w:jc w:val="both"/>
        <w:rPr>
          <w:rFonts w:ascii="Arial" w:hAnsi="Arial" w:cs="Arial"/>
          <w:sz w:val="21"/>
          <w:szCs w:val="21"/>
        </w:rPr>
      </w:pPr>
    </w:p>
    <w:p w14:paraId="3545BE46" w14:textId="3A3C70BD" w:rsidR="007E312C" w:rsidRPr="00DB345F" w:rsidRDefault="007E312C" w:rsidP="007E312C">
      <w:pPr>
        <w:jc w:val="center"/>
        <w:rPr>
          <w:rFonts w:ascii="Arial" w:eastAsia="Times New Roman" w:hAnsi="Arial" w:cs="Arial"/>
          <w:caps/>
          <w:sz w:val="21"/>
          <w:szCs w:val="21"/>
        </w:rPr>
      </w:pPr>
      <w:r w:rsidRPr="00DB345F">
        <w:rPr>
          <w:rFonts w:ascii="Arial" w:eastAsia="Times New Roman" w:hAnsi="Arial" w:cs="Arial"/>
          <w:b/>
          <w:bCs/>
          <w:caps/>
          <w:sz w:val="21"/>
          <w:szCs w:val="21"/>
        </w:rPr>
        <w:t xml:space="preserve">Relações de Trabalho - Condições de Trabalho, Normas de Pessoal e Estabilidades </w:t>
      </w:r>
      <w:r w:rsidRPr="00DB345F">
        <w:rPr>
          <w:rFonts w:ascii="Arial" w:eastAsia="Times New Roman" w:hAnsi="Arial" w:cs="Arial"/>
          <w:b/>
          <w:bCs/>
          <w:caps/>
          <w:sz w:val="21"/>
          <w:szCs w:val="21"/>
        </w:rPr>
        <w:br/>
      </w:r>
    </w:p>
    <w:p w14:paraId="4FA156D3" w14:textId="77777777" w:rsidR="007E312C" w:rsidRPr="00517A21" w:rsidRDefault="007E312C" w:rsidP="007E312C">
      <w:pPr>
        <w:jc w:val="center"/>
        <w:rPr>
          <w:rFonts w:ascii="Arial" w:eastAsia="Times New Roman" w:hAnsi="Arial" w:cs="Arial"/>
          <w:caps/>
          <w:sz w:val="21"/>
          <w:szCs w:val="21"/>
        </w:rPr>
      </w:pPr>
      <w:r w:rsidRPr="00517A21">
        <w:rPr>
          <w:rFonts w:ascii="Arial" w:eastAsia="Times New Roman" w:hAnsi="Arial" w:cs="Arial"/>
          <w:b/>
          <w:bCs/>
          <w:caps/>
          <w:sz w:val="21"/>
          <w:szCs w:val="21"/>
        </w:rPr>
        <w:t xml:space="preserve">Avaliação de Desempenho </w:t>
      </w:r>
      <w:r w:rsidRPr="00517A21">
        <w:rPr>
          <w:rFonts w:ascii="Arial" w:eastAsia="Times New Roman" w:hAnsi="Arial" w:cs="Arial"/>
          <w:b/>
          <w:bCs/>
          <w:caps/>
          <w:sz w:val="21"/>
          <w:szCs w:val="21"/>
        </w:rPr>
        <w:br/>
      </w:r>
    </w:p>
    <w:p w14:paraId="61362673" w14:textId="2772AC2B" w:rsidR="007E312C" w:rsidRPr="00DB345F" w:rsidRDefault="007E312C" w:rsidP="00892A91">
      <w:pPr>
        <w:jc w:val="both"/>
        <w:rPr>
          <w:rFonts w:ascii="Arial" w:hAnsi="Arial" w:cs="Arial"/>
          <w:sz w:val="21"/>
          <w:szCs w:val="21"/>
        </w:rPr>
      </w:pPr>
      <w:r w:rsidRPr="00DB345F">
        <w:rPr>
          <w:rFonts w:ascii="Arial" w:eastAsia="Times New Roman" w:hAnsi="Arial" w:cs="Arial"/>
          <w:b/>
          <w:bCs/>
          <w:sz w:val="21"/>
          <w:szCs w:val="21"/>
        </w:rPr>
        <w:t xml:space="preserve">CLÁUSULA DÉCIMA </w:t>
      </w:r>
      <w:r w:rsidR="00CE2C25" w:rsidRPr="00DB345F">
        <w:rPr>
          <w:rFonts w:ascii="Arial" w:eastAsia="Times New Roman" w:hAnsi="Arial" w:cs="Arial"/>
          <w:b/>
          <w:bCs/>
          <w:sz w:val="21"/>
          <w:szCs w:val="21"/>
        </w:rPr>
        <w:t xml:space="preserve">OITAVA </w:t>
      </w:r>
      <w:r w:rsidRPr="00DB345F">
        <w:rPr>
          <w:rFonts w:ascii="Arial" w:eastAsia="Times New Roman" w:hAnsi="Arial" w:cs="Arial"/>
          <w:b/>
          <w:bCs/>
          <w:sz w:val="21"/>
          <w:szCs w:val="21"/>
        </w:rPr>
        <w:t xml:space="preserve">- DOS PRÊMIOS POR PRODUTIVIDADE OU DESEMPENHO PESSOAL </w:t>
      </w:r>
      <w:r w:rsidRPr="00DB345F">
        <w:rPr>
          <w:rFonts w:ascii="Arial" w:eastAsia="Times New Roman" w:hAnsi="Arial" w:cs="Arial"/>
          <w:b/>
          <w:bCs/>
          <w:sz w:val="21"/>
          <w:szCs w:val="21"/>
        </w:rPr>
        <w:br/>
      </w:r>
      <w:r w:rsidRPr="00DB345F">
        <w:rPr>
          <w:rFonts w:ascii="Arial" w:hAnsi="Arial" w:cs="Arial"/>
          <w:sz w:val="21"/>
          <w:szCs w:val="21"/>
        </w:rPr>
        <w:t>Fica facultado as empresas estabelecer prêmios por produtividade aos seus empregados, desde que as metas sejam factíveis de serem atingidas, nos termos do art. 457, § 2º da CLT.</w:t>
      </w:r>
    </w:p>
    <w:p w14:paraId="756E0495" w14:textId="77777777" w:rsidR="007E312C" w:rsidRPr="00DB345F" w:rsidRDefault="007E312C" w:rsidP="00B076B2">
      <w:pPr>
        <w:pStyle w:val="NormalWeb"/>
        <w:spacing w:before="120" w:beforeAutospacing="0"/>
        <w:jc w:val="both"/>
        <w:rPr>
          <w:rFonts w:ascii="Arial" w:hAnsi="Arial" w:cs="Arial"/>
          <w:sz w:val="21"/>
          <w:szCs w:val="21"/>
        </w:rPr>
      </w:pPr>
      <w:r w:rsidRPr="00DB345F">
        <w:rPr>
          <w:rStyle w:val="Forte"/>
          <w:rFonts w:ascii="Arial" w:hAnsi="Arial" w:cs="Arial"/>
          <w:sz w:val="21"/>
          <w:szCs w:val="21"/>
        </w:rPr>
        <w:t>Parágrafo Único:</w:t>
      </w:r>
      <w:r w:rsidRPr="00DB345F">
        <w:rPr>
          <w:rFonts w:ascii="Arial" w:hAnsi="Arial" w:cs="Arial"/>
          <w:sz w:val="21"/>
          <w:szCs w:val="21"/>
        </w:rPr>
        <w:t xml:space="preserve"> O prêmio por produtividade ou desempenho pessoal, instituído no caput desta cláusula, não substituirá nem complementará o salário do empregado.</w:t>
      </w:r>
    </w:p>
    <w:p w14:paraId="1C0FE9F9" w14:textId="77777777" w:rsidR="007E312C" w:rsidRPr="00517A21" w:rsidRDefault="007E312C" w:rsidP="007E312C">
      <w:pPr>
        <w:jc w:val="center"/>
        <w:rPr>
          <w:rFonts w:ascii="Arial" w:eastAsia="Times New Roman" w:hAnsi="Arial" w:cs="Arial"/>
          <w:caps/>
          <w:sz w:val="21"/>
          <w:szCs w:val="21"/>
        </w:rPr>
      </w:pPr>
      <w:r w:rsidRPr="00517A21">
        <w:rPr>
          <w:rFonts w:ascii="Arial" w:eastAsia="Times New Roman" w:hAnsi="Arial" w:cs="Arial"/>
          <w:b/>
          <w:bCs/>
          <w:caps/>
          <w:sz w:val="21"/>
          <w:szCs w:val="21"/>
        </w:rPr>
        <w:t xml:space="preserve">Ferramentas e Equipamentos de Trabalho </w:t>
      </w:r>
      <w:r w:rsidRPr="00517A21">
        <w:rPr>
          <w:rFonts w:ascii="Arial" w:eastAsia="Times New Roman" w:hAnsi="Arial" w:cs="Arial"/>
          <w:b/>
          <w:bCs/>
          <w:caps/>
          <w:sz w:val="21"/>
          <w:szCs w:val="21"/>
        </w:rPr>
        <w:br/>
      </w:r>
    </w:p>
    <w:p w14:paraId="095EB2D5" w14:textId="1655198A" w:rsidR="007E312C" w:rsidRPr="00DB345F" w:rsidRDefault="007E312C" w:rsidP="00892A91">
      <w:pPr>
        <w:jc w:val="both"/>
        <w:rPr>
          <w:rFonts w:ascii="Arial" w:hAnsi="Arial" w:cs="Arial"/>
          <w:sz w:val="21"/>
          <w:szCs w:val="21"/>
        </w:rPr>
      </w:pPr>
      <w:r w:rsidRPr="00DB345F">
        <w:rPr>
          <w:rFonts w:ascii="Arial" w:eastAsia="Times New Roman" w:hAnsi="Arial" w:cs="Arial"/>
          <w:b/>
          <w:bCs/>
          <w:sz w:val="21"/>
          <w:szCs w:val="21"/>
        </w:rPr>
        <w:t xml:space="preserve">CLÁUSULA DÉCIMA </w:t>
      </w:r>
      <w:r w:rsidR="00CE2C25" w:rsidRPr="00DB345F">
        <w:rPr>
          <w:rFonts w:ascii="Arial" w:eastAsia="Times New Roman" w:hAnsi="Arial" w:cs="Arial"/>
          <w:b/>
          <w:bCs/>
          <w:sz w:val="21"/>
          <w:szCs w:val="21"/>
        </w:rPr>
        <w:t xml:space="preserve">NONA </w:t>
      </w:r>
      <w:r w:rsidRPr="00DB345F">
        <w:rPr>
          <w:rFonts w:ascii="Arial" w:eastAsia="Times New Roman" w:hAnsi="Arial" w:cs="Arial"/>
          <w:b/>
          <w:bCs/>
          <w:sz w:val="21"/>
          <w:szCs w:val="21"/>
        </w:rPr>
        <w:t xml:space="preserve">- EQUIPAMENTOS DE PROTEÇÃO E INSTRUMENTO DE TRABALHO </w:t>
      </w:r>
      <w:r w:rsidRPr="00DB345F">
        <w:rPr>
          <w:rFonts w:ascii="Arial" w:eastAsia="Times New Roman" w:hAnsi="Arial" w:cs="Arial"/>
          <w:b/>
          <w:bCs/>
          <w:sz w:val="21"/>
          <w:szCs w:val="21"/>
        </w:rPr>
        <w:br/>
      </w:r>
      <w:r w:rsidRPr="00DB345F">
        <w:rPr>
          <w:rFonts w:ascii="Arial" w:hAnsi="Arial" w:cs="Arial"/>
          <w:sz w:val="21"/>
          <w:szCs w:val="21"/>
        </w:rPr>
        <w:t>Serão fornecidos gratuitamente ao trabalhador, quando exigidos por lei ou pelo empregador, todos os equipamentos de proteção individual, bem como uniformes, calçados e instrumentos de trabalho.</w:t>
      </w:r>
    </w:p>
    <w:p w14:paraId="2E809560" w14:textId="5A0FEC65" w:rsidR="007E312C" w:rsidRPr="00DB345F" w:rsidRDefault="007E312C" w:rsidP="00B076B2">
      <w:pPr>
        <w:pStyle w:val="NormalWeb"/>
        <w:spacing w:before="120" w:beforeAutospacing="0"/>
        <w:jc w:val="both"/>
        <w:rPr>
          <w:rFonts w:ascii="Arial" w:hAnsi="Arial" w:cs="Arial"/>
          <w:sz w:val="21"/>
          <w:szCs w:val="21"/>
        </w:rPr>
      </w:pPr>
      <w:r w:rsidRPr="00DB345F">
        <w:rPr>
          <w:rStyle w:val="Forte"/>
          <w:rFonts w:ascii="Arial" w:hAnsi="Arial" w:cs="Arial"/>
          <w:sz w:val="21"/>
          <w:szCs w:val="21"/>
        </w:rPr>
        <w:t xml:space="preserve">Parágrafo Único: </w:t>
      </w:r>
      <w:r w:rsidRPr="00DB345F">
        <w:rPr>
          <w:rFonts w:ascii="Arial" w:hAnsi="Arial" w:cs="Arial"/>
          <w:sz w:val="21"/>
          <w:szCs w:val="21"/>
        </w:rPr>
        <w:t>Os empregados serão responsáveis por eventuais danos ocorridos fora do local de trabalho ou por extravio dos uniformes, equipamentos individuais de proteção ou dos instrumentos e equipamentos para o desempenho de suas funções fornecidos pela empresa, devendo substituí-los as suas expensas.</w:t>
      </w:r>
    </w:p>
    <w:p w14:paraId="7D36C75C" w14:textId="3796B4A8" w:rsidR="00076E79" w:rsidRPr="00DB345F" w:rsidRDefault="00076E79" w:rsidP="00076E79">
      <w:pPr>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CE2C25" w:rsidRPr="00DB345F">
        <w:rPr>
          <w:rFonts w:ascii="Arial" w:eastAsia="Times New Roman" w:hAnsi="Arial" w:cs="Arial"/>
          <w:b/>
          <w:bCs/>
          <w:sz w:val="21"/>
          <w:szCs w:val="21"/>
        </w:rPr>
        <w:t>VIGÉSIMA</w:t>
      </w:r>
      <w:r w:rsidRPr="00DB345F">
        <w:rPr>
          <w:rFonts w:ascii="Arial" w:eastAsia="Times New Roman" w:hAnsi="Arial" w:cs="Arial"/>
          <w:b/>
          <w:bCs/>
          <w:sz w:val="21"/>
          <w:szCs w:val="21"/>
        </w:rPr>
        <w:t xml:space="preserve"> - USO DE EQUIPAMENTOS ELETRÔNICOS</w:t>
      </w:r>
    </w:p>
    <w:p w14:paraId="1942EDEA" w14:textId="6BDBEADB" w:rsidR="00076E79" w:rsidRPr="00DB345F" w:rsidRDefault="00076E79" w:rsidP="00076E79">
      <w:pPr>
        <w:jc w:val="both"/>
        <w:rPr>
          <w:rFonts w:ascii="Arial" w:hAnsi="Arial" w:cs="Arial"/>
          <w:sz w:val="21"/>
          <w:szCs w:val="21"/>
        </w:rPr>
      </w:pPr>
      <w:r w:rsidRPr="00DB345F">
        <w:rPr>
          <w:rFonts w:ascii="Arial" w:eastAsia="Times New Roman" w:hAnsi="Arial" w:cs="Arial"/>
          <w:sz w:val="21"/>
          <w:szCs w:val="21"/>
        </w:rPr>
        <w:t>Convencionam as partes que o uso de equipamentos eletrônicos, de propriedade ou não da empresa, fora da jornada normal de trabalho, não se constituirá em tempo à disposição do empregador, ficando o empregado dispensado de enviar ou receber eventuais mensagens, ainda que se relacionem com suas atividades profissionais.</w:t>
      </w:r>
    </w:p>
    <w:p w14:paraId="521A9A32" w14:textId="77777777" w:rsidR="00076E79" w:rsidRPr="00DB345F" w:rsidRDefault="00076E79" w:rsidP="00076E79">
      <w:pPr>
        <w:rPr>
          <w:rFonts w:ascii="Arial" w:eastAsia="Times New Roman" w:hAnsi="Arial" w:cs="Arial"/>
          <w:b/>
          <w:bCs/>
          <w:sz w:val="21"/>
          <w:szCs w:val="21"/>
        </w:rPr>
      </w:pPr>
    </w:p>
    <w:p w14:paraId="15EF5759" w14:textId="619A5252" w:rsidR="007E312C" w:rsidRPr="00517A21" w:rsidRDefault="007E312C" w:rsidP="00076E79">
      <w:pPr>
        <w:jc w:val="center"/>
        <w:rPr>
          <w:rFonts w:ascii="Arial" w:eastAsia="Times New Roman" w:hAnsi="Arial" w:cs="Arial"/>
          <w:caps/>
          <w:sz w:val="21"/>
          <w:szCs w:val="21"/>
        </w:rPr>
      </w:pPr>
      <w:r w:rsidRPr="00517A21">
        <w:rPr>
          <w:rFonts w:ascii="Arial" w:eastAsia="Times New Roman" w:hAnsi="Arial" w:cs="Arial"/>
          <w:b/>
          <w:bCs/>
          <w:caps/>
          <w:sz w:val="21"/>
          <w:szCs w:val="21"/>
        </w:rPr>
        <w:t>Estabilidade Aposentadoria</w:t>
      </w:r>
    </w:p>
    <w:p w14:paraId="410BE91D" w14:textId="05A43CD8" w:rsidR="00172F05" w:rsidRPr="00DB345F" w:rsidRDefault="007E312C" w:rsidP="00172F05">
      <w:pPr>
        <w:rPr>
          <w:rFonts w:ascii="Arial" w:eastAsia="Times New Roman" w:hAnsi="Arial" w:cs="Arial"/>
          <w:b/>
          <w:bCs/>
          <w:sz w:val="21"/>
          <w:szCs w:val="21"/>
        </w:rPr>
      </w:pPr>
      <w:r w:rsidRPr="00DB345F">
        <w:rPr>
          <w:rFonts w:ascii="Arial" w:eastAsia="Times New Roman" w:hAnsi="Arial" w:cs="Arial"/>
          <w:b/>
          <w:bCs/>
          <w:sz w:val="21"/>
          <w:szCs w:val="21"/>
        </w:rPr>
        <w:br/>
        <w:t xml:space="preserve">CLÁUSULA </w:t>
      </w:r>
      <w:r w:rsidR="0089547A" w:rsidRPr="00DB345F">
        <w:rPr>
          <w:rFonts w:ascii="Arial" w:eastAsia="Times New Roman" w:hAnsi="Arial" w:cs="Arial"/>
          <w:b/>
          <w:bCs/>
          <w:sz w:val="21"/>
          <w:szCs w:val="21"/>
        </w:rPr>
        <w:t xml:space="preserve">VIGÉSIMA </w:t>
      </w:r>
      <w:r w:rsidR="00CE2C25" w:rsidRPr="00DB345F">
        <w:rPr>
          <w:rFonts w:ascii="Arial" w:eastAsia="Times New Roman" w:hAnsi="Arial" w:cs="Arial"/>
          <w:b/>
          <w:bCs/>
          <w:sz w:val="21"/>
          <w:szCs w:val="21"/>
        </w:rPr>
        <w:t xml:space="preserve">PRIMEIRA </w:t>
      </w:r>
      <w:r w:rsidRPr="00DB345F">
        <w:rPr>
          <w:rFonts w:ascii="Arial" w:eastAsia="Times New Roman" w:hAnsi="Arial" w:cs="Arial"/>
          <w:b/>
          <w:bCs/>
          <w:sz w:val="21"/>
          <w:szCs w:val="21"/>
        </w:rPr>
        <w:t xml:space="preserve">- PRÉ-APOSENTADORIA </w:t>
      </w:r>
    </w:p>
    <w:p w14:paraId="281D13DA" w14:textId="6F6CEEA3" w:rsidR="007E312C" w:rsidRPr="00DB345F" w:rsidRDefault="007E312C" w:rsidP="008C1658">
      <w:pPr>
        <w:jc w:val="both"/>
        <w:rPr>
          <w:rFonts w:ascii="Arial" w:hAnsi="Arial" w:cs="Arial"/>
          <w:sz w:val="21"/>
          <w:szCs w:val="21"/>
        </w:rPr>
      </w:pPr>
      <w:r w:rsidRPr="00DB345F">
        <w:rPr>
          <w:rFonts w:ascii="Arial" w:hAnsi="Arial" w:cs="Arial"/>
          <w:sz w:val="21"/>
          <w:szCs w:val="21"/>
        </w:rPr>
        <w:t xml:space="preserve">Serão garantidos o emprego e o salário, salvo por motivo disciplinar, ao trabalhador que contar mais de 8 (oito) anos contínuos de serviços prestados ao mesmo empregador, no prazo de 12 </w:t>
      </w:r>
      <w:r w:rsidRPr="00DB345F">
        <w:rPr>
          <w:rFonts w:ascii="Arial" w:hAnsi="Arial" w:cs="Arial"/>
          <w:sz w:val="21"/>
          <w:szCs w:val="21"/>
        </w:rPr>
        <w:lastRenderedPageBreak/>
        <w:t>meses antes de completar o tempo de contribuição que lhe permita obter aposentadoria previdenciária. Completado o tempo de contribuição, cessa o direito a estabilidade.</w:t>
      </w:r>
    </w:p>
    <w:p w14:paraId="7E8F66F0" w14:textId="5D3B8C60" w:rsidR="007E312C" w:rsidRPr="00DB345F" w:rsidRDefault="007E312C" w:rsidP="00027C7C">
      <w:pPr>
        <w:pStyle w:val="NormalWeb"/>
        <w:spacing w:before="120" w:beforeAutospacing="0"/>
        <w:jc w:val="both"/>
        <w:rPr>
          <w:rFonts w:ascii="Arial" w:hAnsi="Arial" w:cs="Arial"/>
          <w:sz w:val="21"/>
          <w:szCs w:val="21"/>
        </w:rPr>
      </w:pPr>
      <w:r w:rsidRPr="00DB345F">
        <w:rPr>
          <w:rStyle w:val="Forte"/>
          <w:rFonts w:ascii="Arial" w:hAnsi="Arial" w:cs="Arial"/>
          <w:sz w:val="21"/>
          <w:szCs w:val="21"/>
        </w:rPr>
        <w:t>Parágrafo Único:</w:t>
      </w:r>
      <w:r w:rsidRPr="00DB345F">
        <w:rPr>
          <w:rFonts w:ascii="Arial" w:hAnsi="Arial" w:cs="Arial"/>
          <w:sz w:val="21"/>
          <w:szCs w:val="21"/>
        </w:rPr>
        <w:t xml:space="preserve"> O benefício previsto no caput desta cláusula fica condicionado a comprovação expressa, por parte do (a) empregado (a), do tempo efetivo de contribuição que falta e/ou a idade mínima exigida pelo órgão previdenciário, para sua aposentadoria espontânea até 15 (quinze) dias antes do início da sua estabilidade provisória.</w:t>
      </w:r>
    </w:p>
    <w:p w14:paraId="15D24761" w14:textId="77777777" w:rsidR="00892A91" w:rsidRPr="00517A21" w:rsidRDefault="007E312C" w:rsidP="007E312C">
      <w:pPr>
        <w:jc w:val="center"/>
        <w:rPr>
          <w:rFonts w:ascii="Arial" w:eastAsia="Times New Roman" w:hAnsi="Arial" w:cs="Arial"/>
          <w:b/>
          <w:bCs/>
          <w:caps/>
          <w:sz w:val="21"/>
          <w:szCs w:val="21"/>
        </w:rPr>
      </w:pPr>
      <w:r w:rsidRPr="00517A21">
        <w:rPr>
          <w:rFonts w:ascii="Arial" w:eastAsia="Times New Roman" w:hAnsi="Arial" w:cs="Arial"/>
          <w:b/>
          <w:bCs/>
          <w:caps/>
          <w:sz w:val="21"/>
          <w:szCs w:val="21"/>
        </w:rPr>
        <w:t xml:space="preserve">Outras normas referentes a condições para o exercício do trabalho </w:t>
      </w:r>
    </w:p>
    <w:p w14:paraId="34ED9198" w14:textId="73596881" w:rsidR="00892A91" w:rsidRPr="00DB345F" w:rsidRDefault="007E312C" w:rsidP="00892A91">
      <w:pPr>
        <w:rPr>
          <w:rFonts w:ascii="Arial" w:eastAsia="Times New Roman" w:hAnsi="Arial" w:cs="Arial"/>
          <w:b/>
          <w:bCs/>
          <w:sz w:val="21"/>
          <w:szCs w:val="21"/>
        </w:rPr>
      </w:pPr>
      <w:r w:rsidRPr="00DB345F">
        <w:rPr>
          <w:rFonts w:ascii="Arial" w:eastAsia="Times New Roman" w:hAnsi="Arial" w:cs="Arial"/>
          <w:b/>
          <w:bCs/>
          <w:sz w:val="21"/>
          <w:szCs w:val="21"/>
        </w:rPr>
        <w:br/>
        <w:t xml:space="preserve">CLÁUSULA </w:t>
      </w:r>
      <w:r w:rsidR="0089547A" w:rsidRPr="00DB345F">
        <w:rPr>
          <w:rFonts w:ascii="Arial" w:eastAsia="Times New Roman" w:hAnsi="Arial" w:cs="Arial"/>
          <w:b/>
          <w:bCs/>
          <w:sz w:val="21"/>
          <w:szCs w:val="21"/>
        </w:rPr>
        <w:t xml:space="preserve">VIGÉSIMA </w:t>
      </w:r>
      <w:r w:rsidR="00CE2C25" w:rsidRPr="00DB345F">
        <w:rPr>
          <w:rFonts w:ascii="Arial" w:eastAsia="Times New Roman" w:hAnsi="Arial" w:cs="Arial"/>
          <w:b/>
          <w:bCs/>
          <w:sz w:val="21"/>
          <w:szCs w:val="21"/>
        </w:rPr>
        <w:t xml:space="preserve">SEGUNDA </w:t>
      </w:r>
      <w:r w:rsidRPr="00DB345F">
        <w:rPr>
          <w:rFonts w:ascii="Arial" w:eastAsia="Times New Roman" w:hAnsi="Arial" w:cs="Arial"/>
          <w:b/>
          <w:bCs/>
          <w:sz w:val="21"/>
          <w:szCs w:val="21"/>
        </w:rPr>
        <w:t xml:space="preserve">- CHEQUES SE FUNDOS </w:t>
      </w:r>
    </w:p>
    <w:p w14:paraId="1F56BFBD" w14:textId="170BA60A" w:rsidR="007E312C" w:rsidRPr="00DB345F" w:rsidRDefault="007E312C" w:rsidP="00892A91">
      <w:pPr>
        <w:jc w:val="both"/>
        <w:rPr>
          <w:rFonts w:ascii="Arial" w:hAnsi="Arial" w:cs="Arial"/>
          <w:sz w:val="21"/>
          <w:szCs w:val="21"/>
        </w:rPr>
      </w:pPr>
      <w:r w:rsidRPr="00DB345F">
        <w:rPr>
          <w:rFonts w:ascii="Arial" w:hAnsi="Arial" w:cs="Arial"/>
          <w:sz w:val="21"/>
          <w:szCs w:val="21"/>
        </w:rPr>
        <w:t>As empresas não descontarão da remuneração de seus empregados, as importâncias correspondentes a cheques sem fundos, por estes recebidos na função de caixa ou assemelhados, desde que cumpridas as normas da empresa, que deverão ser estabelecidas previamente e por escrito.</w:t>
      </w:r>
    </w:p>
    <w:p w14:paraId="794F65D4" w14:textId="5E7CBB39" w:rsidR="00892A91" w:rsidRPr="00DB345F" w:rsidRDefault="007E312C" w:rsidP="00892A91">
      <w:pPr>
        <w:rPr>
          <w:rFonts w:ascii="Arial" w:eastAsia="Times New Roman" w:hAnsi="Arial" w:cs="Arial"/>
          <w:b/>
          <w:bCs/>
          <w:sz w:val="21"/>
          <w:szCs w:val="21"/>
        </w:rPr>
      </w:pPr>
      <w:r w:rsidRPr="00DB345F">
        <w:rPr>
          <w:rFonts w:ascii="Arial" w:eastAsia="Times New Roman" w:hAnsi="Arial" w:cs="Arial"/>
          <w:b/>
          <w:bCs/>
          <w:sz w:val="21"/>
          <w:szCs w:val="21"/>
        </w:rPr>
        <w:br/>
        <w:t xml:space="preserve">CLÁUSULA </w:t>
      </w:r>
      <w:r w:rsidR="0089547A" w:rsidRPr="00DB345F">
        <w:rPr>
          <w:rFonts w:ascii="Arial" w:eastAsia="Times New Roman" w:hAnsi="Arial" w:cs="Arial"/>
          <w:b/>
          <w:bCs/>
          <w:sz w:val="21"/>
          <w:szCs w:val="21"/>
        </w:rPr>
        <w:t xml:space="preserve">VIGÉSIMA </w:t>
      </w:r>
      <w:r w:rsidR="00CE2C25" w:rsidRPr="00DB345F">
        <w:rPr>
          <w:rFonts w:ascii="Arial" w:eastAsia="Times New Roman" w:hAnsi="Arial" w:cs="Arial"/>
          <w:b/>
          <w:bCs/>
          <w:sz w:val="21"/>
          <w:szCs w:val="21"/>
        </w:rPr>
        <w:t xml:space="preserve">TERCEIRA </w:t>
      </w:r>
      <w:r w:rsidRPr="00DB345F">
        <w:rPr>
          <w:rFonts w:ascii="Arial" w:eastAsia="Times New Roman" w:hAnsi="Arial" w:cs="Arial"/>
          <w:b/>
          <w:bCs/>
          <w:sz w:val="21"/>
          <w:szCs w:val="21"/>
        </w:rPr>
        <w:t xml:space="preserve">- ASSENTOS NO LOCAL DE TRABALHO </w:t>
      </w:r>
    </w:p>
    <w:p w14:paraId="380A693B" w14:textId="5CF68B6B" w:rsidR="007E312C" w:rsidRPr="00DB345F" w:rsidRDefault="007E312C" w:rsidP="00892A91">
      <w:pPr>
        <w:jc w:val="both"/>
        <w:rPr>
          <w:rFonts w:ascii="Arial" w:hAnsi="Arial" w:cs="Arial"/>
          <w:sz w:val="21"/>
          <w:szCs w:val="21"/>
        </w:rPr>
      </w:pPr>
      <w:r w:rsidRPr="00DB345F">
        <w:rPr>
          <w:rFonts w:ascii="Arial" w:hAnsi="Arial" w:cs="Arial"/>
          <w:sz w:val="21"/>
          <w:szCs w:val="21"/>
        </w:rPr>
        <w:t>Haverá assentos para os empregados nos locais de trabalho que possam ser utilizados durante as pausas permitidas pelo serviço.</w:t>
      </w:r>
    </w:p>
    <w:p w14:paraId="0273D215" w14:textId="77777777" w:rsidR="007E312C" w:rsidRPr="00DB345F" w:rsidRDefault="007E312C" w:rsidP="007E312C">
      <w:pPr>
        <w:rPr>
          <w:rFonts w:ascii="Arial" w:eastAsia="Times New Roman" w:hAnsi="Arial" w:cs="Arial"/>
          <w:sz w:val="21"/>
          <w:szCs w:val="21"/>
        </w:rPr>
      </w:pPr>
    </w:p>
    <w:p w14:paraId="170ADD58" w14:textId="77777777" w:rsidR="00892A91" w:rsidRPr="00517A21" w:rsidRDefault="007E312C" w:rsidP="00892A91">
      <w:pPr>
        <w:jc w:val="center"/>
        <w:rPr>
          <w:rFonts w:ascii="Arial" w:eastAsia="Times New Roman" w:hAnsi="Arial" w:cs="Arial"/>
          <w:b/>
          <w:bCs/>
          <w:caps/>
          <w:sz w:val="21"/>
          <w:szCs w:val="21"/>
        </w:rPr>
      </w:pPr>
      <w:r w:rsidRPr="00517A21">
        <w:rPr>
          <w:rFonts w:ascii="Arial" w:eastAsia="Times New Roman" w:hAnsi="Arial" w:cs="Arial"/>
          <w:b/>
          <w:bCs/>
          <w:caps/>
          <w:sz w:val="21"/>
          <w:szCs w:val="21"/>
        </w:rPr>
        <w:t xml:space="preserve">Outras normas de pessoal </w:t>
      </w:r>
    </w:p>
    <w:p w14:paraId="2462E81F" w14:textId="77777777" w:rsidR="00892A91" w:rsidRPr="00DB345F" w:rsidRDefault="00892A91" w:rsidP="00892A91">
      <w:pPr>
        <w:rPr>
          <w:rFonts w:ascii="Arial" w:eastAsia="Times New Roman" w:hAnsi="Arial" w:cs="Arial"/>
          <w:b/>
          <w:bCs/>
          <w:sz w:val="21"/>
          <w:szCs w:val="21"/>
        </w:rPr>
      </w:pPr>
    </w:p>
    <w:p w14:paraId="079475C6" w14:textId="2BD0DA24" w:rsidR="00892A91" w:rsidRPr="00DB345F" w:rsidRDefault="007E312C" w:rsidP="00892A91">
      <w:pPr>
        <w:rPr>
          <w:rFonts w:ascii="Arial" w:eastAsia="Times New Roman" w:hAnsi="Arial" w:cs="Arial"/>
          <w:b/>
          <w:bCs/>
          <w:sz w:val="21"/>
          <w:szCs w:val="21"/>
        </w:rPr>
      </w:pPr>
      <w:r w:rsidRPr="00DB345F">
        <w:rPr>
          <w:rFonts w:ascii="Arial" w:eastAsia="Times New Roman" w:hAnsi="Arial" w:cs="Arial"/>
          <w:b/>
          <w:bCs/>
          <w:sz w:val="21"/>
          <w:szCs w:val="21"/>
        </w:rPr>
        <w:t>CLÁUSULA</w:t>
      </w:r>
      <w:r w:rsidR="0089547A" w:rsidRPr="00DB345F">
        <w:rPr>
          <w:rFonts w:ascii="Arial" w:eastAsia="Times New Roman" w:hAnsi="Arial" w:cs="Arial"/>
          <w:b/>
          <w:bCs/>
          <w:sz w:val="21"/>
          <w:szCs w:val="21"/>
        </w:rPr>
        <w:t xml:space="preserve"> VIGÉSIMA </w:t>
      </w:r>
      <w:r w:rsidR="00CE2C25" w:rsidRPr="00DB345F">
        <w:rPr>
          <w:rFonts w:ascii="Arial" w:eastAsia="Times New Roman" w:hAnsi="Arial" w:cs="Arial"/>
          <w:b/>
          <w:bCs/>
          <w:sz w:val="21"/>
          <w:szCs w:val="21"/>
        </w:rPr>
        <w:t xml:space="preserve">QUARTA </w:t>
      </w:r>
      <w:r w:rsidRPr="00DB345F">
        <w:rPr>
          <w:rFonts w:ascii="Arial" w:eastAsia="Times New Roman" w:hAnsi="Arial" w:cs="Arial"/>
          <w:b/>
          <w:bCs/>
          <w:sz w:val="21"/>
          <w:szCs w:val="21"/>
        </w:rPr>
        <w:t xml:space="preserve">- SUBSTITUIÇÃO </w:t>
      </w:r>
    </w:p>
    <w:p w14:paraId="0CD7A69E" w14:textId="351F29D4" w:rsidR="007E312C" w:rsidRPr="00DB345F" w:rsidRDefault="007E312C" w:rsidP="004022B2">
      <w:pPr>
        <w:jc w:val="both"/>
        <w:rPr>
          <w:rFonts w:ascii="Arial" w:hAnsi="Arial" w:cs="Arial"/>
          <w:sz w:val="21"/>
          <w:szCs w:val="21"/>
        </w:rPr>
      </w:pPr>
      <w:r w:rsidRPr="00DB345F">
        <w:rPr>
          <w:rFonts w:ascii="Arial" w:hAnsi="Arial" w:cs="Arial"/>
          <w:sz w:val="21"/>
          <w:szCs w:val="21"/>
        </w:rPr>
        <w:t>Enquanto perdurar a substituição que não tenha caráter meramente eventual, o empregado substituto fará jus a igual salário do substituído, excluídas as vantagens pessoais.</w:t>
      </w:r>
    </w:p>
    <w:p w14:paraId="3904A7EE" w14:textId="77777777" w:rsidR="002F2340" w:rsidRDefault="002F2340" w:rsidP="007E312C">
      <w:pPr>
        <w:jc w:val="center"/>
        <w:rPr>
          <w:rFonts w:ascii="Arial" w:eastAsia="Times New Roman" w:hAnsi="Arial" w:cs="Arial"/>
          <w:b/>
          <w:bCs/>
          <w:caps/>
          <w:sz w:val="21"/>
          <w:szCs w:val="21"/>
        </w:rPr>
      </w:pPr>
    </w:p>
    <w:p w14:paraId="13B65095" w14:textId="77777777" w:rsidR="008C1658" w:rsidRPr="00DB345F" w:rsidRDefault="008C1658" w:rsidP="007E312C">
      <w:pPr>
        <w:jc w:val="center"/>
        <w:rPr>
          <w:rFonts w:ascii="Arial" w:eastAsia="Times New Roman" w:hAnsi="Arial" w:cs="Arial"/>
          <w:b/>
          <w:bCs/>
          <w:caps/>
          <w:sz w:val="21"/>
          <w:szCs w:val="21"/>
        </w:rPr>
      </w:pPr>
    </w:p>
    <w:p w14:paraId="059B157C" w14:textId="3927701C" w:rsidR="007E312C" w:rsidRPr="00DB345F" w:rsidRDefault="007E312C" w:rsidP="007E312C">
      <w:pPr>
        <w:jc w:val="center"/>
        <w:rPr>
          <w:rFonts w:ascii="Arial" w:eastAsia="Times New Roman" w:hAnsi="Arial" w:cs="Arial"/>
          <w:caps/>
          <w:sz w:val="21"/>
          <w:szCs w:val="21"/>
        </w:rPr>
      </w:pPr>
      <w:r w:rsidRPr="00DB345F">
        <w:rPr>
          <w:rFonts w:ascii="Arial" w:eastAsia="Times New Roman" w:hAnsi="Arial" w:cs="Arial"/>
          <w:b/>
          <w:bCs/>
          <w:caps/>
          <w:sz w:val="21"/>
          <w:szCs w:val="21"/>
        </w:rPr>
        <w:t xml:space="preserve">Jornada de Trabalho </w:t>
      </w:r>
      <w:r w:rsidR="00892A91" w:rsidRPr="00DB345F">
        <w:rPr>
          <w:rFonts w:ascii="Arial" w:eastAsia="Times New Roman" w:hAnsi="Arial" w:cs="Arial"/>
          <w:b/>
          <w:bCs/>
          <w:caps/>
          <w:sz w:val="21"/>
          <w:szCs w:val="21"/>
        </w:rPr>
        <w:t>-</w:t>
      </w:r>
      <w:r w:rsidRPr="00DB345F">
        <w:rPr>
          <w:rFonts w:ascii="Arial" w:eastAsia="Times New Roman" w:hAnsi="Arial" w:cs="Arial"/>
          <w:b/>
          <w:bCs/>
          <w:caps/>
          <w:sz w:val="21"/>
          <w:szCs w:val="21"/>
        </w:rPr>
        <w:t xml:space="preserve"> Duração, Distribuição, Controle, Faltas </w:t>
      </w:r>
      <w:r w:rsidRPr="00DB345F">
        <w:rPr>
          <w:rFonts w:ascii="Arial" w:eastAsia="Times New Roman" w:hAnsi="Arial" w:cs="Arial"/>
          <w:b/>
          <w:bCs/>
          <w:caps/>
          <w:sz w:val="21"/>
          <w:szCs w:val="21"/>
        </w:rPr>
        <w:br/>
      </w:r>
    </w:p>
    <w:p w14:paraId="2993FAAF" w14:textId="2ECC95D4" w:rsidR="007E312C" w:rsidRPr="00517A21" w:rsidRDefault="007E312C" w:rsidP="007E312C">
      <w:pPr>
        <w:jc w:val="center"/>
        <w:rPr>
          <w:rFonts w:ascii="Arial" w:eastAsia="Times New Roman" w:hAnsi="Arial" w:cs="Arial"/>
          <w:caps/>
          <w:sz w:val="21"/>
          <w:szCs w:val="21"/>
        </w:rPr>
      </w:pPr>
      <w:r w:rsidRPr="00517A21">
        <w:rPr>
          <w:rFonts w:ascii="Arial" w:eastAsia="Times New Roman" w:hAnsi="Arial" w:cs="Arial"/>
          <w:b/>
          <w:bCs/>
          <w:caps/>
          <w:sz w:val="21"/>
          <w:szCs w:val="21"/>
        </w:rPr>
        <w:t xml:space="preserve">Duração e Horário </w:t>
      </w:r>
    </w:p>
    <w:p w14:paraId="0BAB8A41" w14:textId="20C02049" w:rsidR="00892A91" w:rsidRPr="00DB345F" w:rsidRDefault="007E312C" w:rsidP="00892A91">
      <w:pPr>
        <w:jc w:val="both"/>
        <w:rPr>
          <w:rFonts w:ascii="Arial" w:eastAsia="Times New Roman" w:hAnsi="Arial" w:cs="Arial"/>
          <w:b/>
          <w:bCs/>
          <w:sz w:val="21"/>
          <w:szCs w:val="21"/>
        </w:rPr>
      </w:pPr>
      <w:r w:rsidRPr="00DB345F">
        <w:rPr>
          <w:rFonts w:ascii="Arial" w:eastAsia="Times New Roman" w:hAnsi="Arial" w:cs="Arial"/>
          <w:b/>
          <w:bCs/>
          <w:sz w:val="21"/>
          <w:szCs w:val="21"/>
        </w:rPr>
        <w:br/>
        <w:t xml:space="preserve">CLÁUSULA </w:t>
      </w:r>
      <w:r w:rsidR="0089547A" w:rsidRPr="00DB345F">
        <w:rPr>
          <w:rFonts w:ascii="Arial" w:eastAsia="Times New Roman" w:hAnsi="Arial" w:cs="Arial"/>
          <w:b/>
          <w:bCs/>
          <w:sz w:val="21"/>
          <w:szCs w:val="21"/>
        </w:rPr>
        <w:t xml:space="preserve">VIGÉSIMA </w:t>
      </w:r>
      <w:r w:rsidR="00CE2C25" w:rsidRPr="00DB345F">
        <w:rPr>
          <w:rFonts w:ascii="Arial" w:eastAsia="Times New Roman" w:hAnsi="Arial" w:cs="Arial"/>
          <w:b/>
          <w:bCs/>
          <w:sz w:val="21"/>
          <w:szCs w:val="21"/>
        </w:rPr>
        <w:t xml:space="preserve">QUINTA </w:t>
      </w:r>
      <w:r w:rsidRPr="00DB345F">
        <w:rPr>
          <w:rFonts w:ascii="Arial" w:eastAsia="Times New Roman" w:hAnsi="Arial" w:cs="Arial"/>
          <w:b/>
          <w:bCs/>
          <w:sz w:val="21"/>
          <w:szCs w:val="21"/>
        </w:rPr>
        <w:t>- SÁBADOS - REGIME DE COMPENSAÇÃO</w:t>
      </w:r>
    </w:p>
    <w:p w14:paraId="2C558E0C" w14:textId="0C4C627F" w:rsidR="007E312C" w:rsidRPr="00DB345F" w:rsidRDefault="007E312C" w:rsidP="00892A91">
      <w:pPr>
        <w:jc w:val="both"/>
        <w:rPr>
          <w:rFonts w:ascii="Arial" w:hAnsi="Arial" w:cs="Arial"/>
          <w:sz w:val="21"/>
          <w:szCs w:val="21"/>
        </w:rPr>
      </w:pPr>
      <w:r w:rsidRPr="00DB345F">
        <w:rPr>
          <w:rFonts w:ascii="Arial" w:hAnsi="Arial" w:cs="Arial"/>
          <w:sz w:val="21"/>
          <w:szCs w:val="21"/>
        </w:rPr>
        <w:t>Independentemente de acordo individual, as empresas poderão exceder a fixação da jornada diária, para efeito de supressão ou redução do trabalho aos sábados, sem o pagamento de horas extras, contanto que não exceda 44 horas semanais.</w:t>
      </w:r>
    </w:p>
    <w:p w14:paraId="693739A6" w14:textId="77777777" w:rsidR="007E312C" w:rsidRPr="00DB345F" w:rsidRDefault="007E312C" w:rsidP="007E312C">
      <w:pPr>
        <w:rPr>
          <w:rFonts w:ascii="Arial" w:eastAsia="Times New Roman" w:hAnsi="Arial" w:cs="Arial"/>
          <w:sz w:val="21"/>
          <w:szCs w:val="21"/>
        </w:rPr>
      </w:pPr>
    </w:p>
    <w:p w14:paraId="010F4520" w14:textId="77777777" w:rsidR="00892A91" w:rsidRPr="008D77A5" w:rsidRDefault="007E312C" w:rsidP="00892A91">
      <w:pPr>
        <w:jc w:val="center"/>
        <w:rPr>
          <w:rFonts w:ascii="Arial" w:eastAsia="Times New Roman" w:hAnsi="Arial" w:cs="Arial"/>
          <w:b/>
          <w:bCs/>
          <w:caps/>
          <w:sz w:val="21"/>
          <w:szCs w:val="21"/>
        </w:rPr>
      </w:pPr>
      <w:r w:rsidRPr="008D77A5">
        <w:rPr>
          <w:rFonts w:ascii="Arial" w:eastAsia="Times New Roman" w:hAnsi="Arial" w:cs="Arial"/>
          <w:b/>
          <w:bCs/>
          <w:caps/>
          <w:sz w:val="21"/>
          <w:szCs w:val="21"/>
        </w:rPr>
        <w:t xml:space="preserve">Prorrogação/Redução de Jornada </w:t>
      </w:r>
    </w:p>
    <w:p w14:paraId="0693AFF3" w14:textId="15865C00" w:rsidR="00892A91" w:rsidRPr="00DB345F" w:rsidRDefault="007E312C" w:rsidP="00892A91">
      <w:pPr>
        <w:rPr>
          <w:rFonts w:ascii="Arial" w:eastAsia="Times New Roman" w:hAnsi="Arial" w:cs="Arial"/>
          <w:b/>
          <w:bCs/>
          <w:sz w:val="21"/>
          <w:szCs w:val="21"/>
        </w:rPr>
      </w:pPr>
      <w:r w:rsidRPr="00DB345F">
        <w:rPr>
          <w:rFonts w:ascii="Arial" w:eastAsia="Times New Roman" w:hAnsi="Arial" w:cs="Arial"/>
          <w:b/>
          <w:bCs/>
          <w:sz w:val="21"/>
          <w:szCs w:val="21"/>
        </w:rPr>
        <w:br/>
        <w:t xml:space="preserve">CLÁUSULA </w:t>
      </w:r>
      <w:r w:rsidR="0089547A" w:rsidRPr="00DB345F">
        <w:rPr>
          <w:rFonts w:ascii="Arial" w:eastAsia="Times New Roman" w:hAnsi="Arial" w:cs="Arial"/>
          <w:b/>
          <w:bCs/>
          <w:sz w:val="21"/>
          <w:szCs w:val="21"/>
        </w:rPr>
        <w:t xml:space="preserve">VIGÉSIMA </w:t>
      </w:r>
      <w:r w:rsidR="00CE2C25" w:rsidRPr="00DB345F">
        <w:rPr>
          <w:rFonts w:ascii="Arial" w:eastAsia="Times New Roman" w:hAnsi="Arial" w:cs="Arial"/>
          <w:b/>
          <w:bCs/>
          <w:sz w:val="21"/>
          <w:szCs w:val="21"/>
        </w:rPr>
        <w:t xml:space="preserve">SEXTA </w:t>
      </w:r>
      <w:r w:rsidRPr="00DB345F">
        <w:rPr>
          <w:rFonts w:ascii="Arial" w:eastAsia="Times New Roman" w:hAnsi="Arial" w:cs="Arial"/>
          <w:b/>
          <w:bCs/>
          <w:sz w:val="21"/>
          <w:szCs w:val="21"/>
        </w:rPr>
        <w:t xml:space="preserve">- TRABALHO AOS DOMINGOS </w:t>
      </w:r>
    </w:p>
    <w:p w14:paraId="12B493EE" w14:textId="465B6A3E" w:rsidR="00057EA6" w:rsidRPr="00DB345F" w:rsidRDefault="007E312C" w:rsidP="00057EA6">
      <w:pPr>
        <w:jc w:val="both"/>
        <w:rPr>
          <w:rFonts w:ascii="Arial" w:hAnsi="Arial" w:cs="Arial"/>
          <w:sz w:val="21"/>
          <w:szCs w:val="21"/>
        </w:rPr>
      </w:pPr>
      <w:r w:rsidRPr="00DB345F">
        <w:rPr>
          <w:rFonts w:ascii="Arial" w:hAnsi="Arial" w:cs="Arial"/>
          <w:sz w:val="21"/>
          <w:szCs w:val="21"/>
        </w:rPr>
        <w:t xml:space="preserve">No caso de haver interesse das empresas por trabalho em domingos, </w:t>
      </w:r>
      <w:r w:rsidR="00172F05" w:rsidRPr="00DB345F">
        <w:rPr>
          <w:rFonts w:ascii="Arial" w:hAnsi="Arial" w:cs="Arial"/>
          <w:sz w:val="21"/>
          <w:szCs w:val="21"/>
        </w:rPr>
        <w:t>a</w:t>
      </w:r>
      <w:r w:rsidR="00BF1DD7" w:rsidRPr="00DB345F">
        <w:rPr>
          <w:rFonts w:ascii="Arial" w:hAnsi="Arial" w:cs="Arial"/>
          <w:sz w:val="21"/>
          <w:szCs w:val="21"/>
        </w:rPr>
        <w:t>s</w:t>
      </w:r>
      <w:r w:rsidR="00172F05" w:rsidRPr="00DB345F">
        <w:rPr>
          <w:rFonts w:ascii="Arial" w:hAnsi="Arial" w:cs="Arial"/>
          <w:sz w:val="21"/>
          <w:szCs w:val="21"/>
        </w:rPr>
        <w:t xml:space="preserve"> convocaç</w:t>
      </w:r>
      <w:r w:rsidR="00BF1DD7" w:rsidRPr="00DB345F">
        <w:rPr>
          <w:rFonts w:ascii="Arial" w:hAnsi="Arial" w:cs="Arial"/>
          <w:sz w:val="21"/>
          <w:szCs w:val="21"/>
        </w:rPr>
        <w:t>ões</w:t>
      </w:r>
      <w:r w:rsidR="00172F05" w:rsidRPr="00DB345F">
        <w:rPr>
          <w:rFonts w:ascii="Arial" w:hAnsi="Arial" w:cs="Arial"/>
          <w:sz w:val="21"/>
          <w:szCs w:val="21"/>
        </w:rPr>
        <w:t xml:space="preserve"> dos empregados </w:t>
      </w:r>
      <w:r w:rsidRPr="00DB345F">
        <w:rPr>
          <w:rFonts w:ascii="Arial" w:hAnsi="Arial" w:cs="Arial"/>
          <w:sz w:val="21"/>
          <w:szCs w:val="21"/>
        </w:rPr>
        <w:t xml:space="preserve">se limitarão a 24(vinte e quatro) </w:t>
      </w:r>
      <w:r w:rsidR="00BF1DD7" w:rsidRPr="00DB345F">
        <w:rPr>
          <w:rFonts w:ascii="Arial" w:hAnsi="Arial" w:cs="Arial"/>
          <w:sz w:val="21"/>
          <w:szCs w:val="21"/>
        </w:rPr>
        <w:t xml:space="preserve">domingos </w:t>
      </w:r>
      <w:r w:rsidRPr="00DB345F">
        <w:rPr>
          <w:rFonts w:ascii="Arial" w:hAnsi="Arial" w:cs="Arial"/>
          <w:sz w:val="21"/>
          <w:szCs w:val="21"/>
        </w:rPr>
        <w:t>por ano, e a jornada não poderá ser superior a 6 horas, e serão remuneradas com acréscimo de lei, salvo se compensadas nos termos desta CCT.</w:t>
      </w:r>
    </w:p>
    <w:p w14:paraId="46285EF0" w14:textId="04570201" w:rsidR="007E312C" w:rsidRPr="00DB345F" w:rsidRDefault="007E312C" w:rsidP="00027C7C">
      <w:pPr>
        <w:spacing w:before="120" w:after="120"/>
        <w:jc w:val="both"/>
        <w:rPr>
          <w:rFonts w:ascii="Arial" w:hAnsi="Arial" w:cs="Arial"/>
          <w:sz w:val="21"/>
          <w:szCs w:val="21"/>
        </w:rPr>
      </w:pPr>
      <w:r w:rsidRPr="00DB345F">
        <w:rPr>
          <w:rStyle w:val="Forte"/>
          <w:rFonts w:ascii="Arial" w:hAnsi="Arial" w:cs="Arial"/>
          <w:sz w:val="21"/>
          <w:szCs w:val="21"/>
        </w:rPr>
        <w:t>Parágrafo Primeiro:</w:t>
      </w:r>
      <w:r w:rsidRPr="00DB345F">
        <w:rPr>
          <w:rFonts w:ascii="Arial" w:hAnsi="Arial" w:cs="Arial"/>
          <w:sz w:val="21"/>
          <w:szCs w:val="21"/>
        </w:rPr>
        <w:t xml:space="preserve"> As empresas fornecerão, gratuitamente, aos seus empregados lanche ou refeição.</w:t>
      </w:r>
    </w:p>
    <w:p w14:paraId="15CF0125" w14:textId="756D7B92" w:rsidR="007E312C" w:rsidRPr="00DB345F" w:rsidRDefault="007E312C" w:rsidP="00027C7C">
      <w:pPr>
        <w:pStyle w:val="NormalWeb"/>
        <w:spacing w:before="120" w:beforeAutospacing="0" w:after="120" w:afterAutospacing="0"/>
        <w:jc w:val="both"/>
        <w:rPr>
          <w:rFonts w:ascii="Arial" w:hAnsi="Arial" w:cs="Arial"/>
          <w:sz w:val="21"/>
          <w:szCs w:val="21"/>
        </w:rPr>
      </w:pPr>
      <w:r w:rsidRPr="00DB345F">
        <w:rPr>
          <w:rStyle w:val="Forte"/>
          <w:rFonts w:ascii="Arial" w:hAnsi="Arial" w:cs="Arial"/>
          <w:sz w:val="21"/>
          <w:szCs w:val="21"/>
        </w:rPr>
        <w:t>Parágrafo Segundo:</w:t>
      </w:r>
      <w:r w:rsidRPr="00DB345F">
        <w:rPr>
          <w:rFonts w:ascii="Arial" w:hAnsi="Arial" w:cs="Arial"/>
          <w:sz w:val="21"/>
          <w:szCs w:val="21"/>
        </w:rPr>
        <w:t xml:space="preserve"> Havendo necessidade </w:t>
      </w:r>
      <w:r w:rsidR="00FC2BA6" w:rsidRPr="00DB345F">
        <w:rPr>
          <w:rFonts w:ascii="Arial" w:hAnsi="Arial" w:cs="Arial"/>
          <w:sz w:val="21"/>
          <w:szCs w:val="21"/>
        </w:rPr>
        <w:t xml:space="preserve">eventual de convocar os empregados </w:t>
      </w:r>
      <w:r w:rsidRPr="00DB345F">
        <w:rPr>
          <w:rFonts w:ascii="Arial" w:hAnsi="Arial" w:cs="Arial"/>
          <w:sz w:val="21"/>
          <w:szCs w:val="21"/>
        </w:rPr>
        <w:t>além do estabelecido</w:t>
      </w:r>
      <w:r w:rsidR="00FC2BA6" w:rsidRPr="00DB345F">
        <w:rPr>
          <w:rFonts w:ascii="Arial" w:hAnsi="Arial" w:cs="Arial"/>
          <w:sz w:val="21"/>
          <w:szCs w:val="21"/>
        </w:rPr>
        <w:t xml:space="preserve"> no caput</w:t>
      </w:r>
      <w:r w:rsidRPr="00DB345F">
        <w:rPr>
          <w:rFonts w:ascii="Arial" w:hAnsi="Arial" w:cs="Arial"/>
          <w:sz w:val="21"/>
          <w:szCs w:val="21"/>
        </w:rPr>
        <w:t>, as empresas interessadas deverão formular Acordo Coletivo específico com o Sindicato Profissional (Termo Aditivo), devidamente assistido pelo Sindicato Patronal, quando serão estabelecidas às condições para o cumprimento do mesmo.</w:t>
      </w:r>
    </w:p>
    <w:p w14:paraId="34A7A219" w14:textId="2C869C21" w:rsidR="00892A91" w:rsidRPr="00DB345F" w:rsidRDefault="007E312C" w:rsidP="00B076B2">
      <w:pPr>
        <w:pStyle w:val="SemEspaamento"/>
        <w:spacing w:before="120" w:after="240"/>
        <w:jc w:val="both"/>
        <w:rPr>
          <w:rFonts w:ascii="Arial" w:hAnsi="Arial" w:cs="Arial"/>
          <w:sz w:val="21"/>
          <w:szCs w:val="21"/>
        </w:rPr>
      </w:pPr>
      <w:r w:rsidRPr="00DB345F">
        <w:rPr>
          <w:rStyle w:val="Forte"/>
          <w:rFonts w:ascii="Arial" w:hAnsi="Arial" w:cs="Arial"/>
          <w:sz w:val="21"/>
          <w:szCs w:val="21"/>
        </w:rPr>
        <w:t>Parágrafo Terceiro:</w:t>
      </w:r>
      <w:r w:rsidRPr="00DB345F">
        <w:rPr>
          <w:rFonts w:ascii="Arial" w:hAnsi="Arial" w:cs="Arial"/>
          <w:sz w:val="21"/>
          <w:szCs w:val="21"/>
        </w:rPr>
        <w:t xml:space="preserve"> Quando ocorrer eventos ou feiras da marca em locais fora do domicílio da empresa, poderão as Concessionárias convocar seus empregados para trabalhar aos domingos em jornada de 8 horas, desde que forneça lanche ou almoço gratuitamente aos funcionários envolvidos, conceda uma folga remunerada em outro dia, ou pague as extras prestadas com o acréscimo de lei.</w:t>
      </w:r>
    </w:p>
    <w:p w14:paraId="721C2648" w14:textId="77777777" w:rsidR="00361A26" w:rsidRDefault="00361A26" w:rsidP="008613C9">
      <w:pPr>
        <w:pStyle w:val="SemEspaamento"/>
        <w:rPr>
          <w:rFonts w:ascii="Arial" w:eastAsia="Times New Roman" w:hAnsi="Arial" w:cs="Arial"/>
          <w:b/>
          <w:bCs/>
          <w:sz w:val="21"/>
          <w:szCs w:val="21"/>
        </w:rPr>
      </w:pPr>
    </w:p>
    <w:p w14:paraId="34BD74ED" w14:textId="77777777" w:rsidR="00361A26" w:rsidRDefault="00361A26" w:rsidP="008613C9">
      <w:pPr>
        <w:pStyle w:val="SemEspaamento"/>
        <w:rPr>
          <w:rFonts w:ascii="Arial" w:eastAsia="Times New Roman" w:hAnsi="Arial" w:cs="Arial"/>
          <w:b/>
          <w:bCs/>
          <w:sz w:val="21"/>
          <w:szCs w:val="21"/>
        </w:rPr>
      </w:pPr>
    </w:p>
    <w:p w14:paraId="0BB1E5A7" w14:textId="3CF59763" w:rsidR="008613C9" w:rsidRPr="00DB345F" w:rsidRDefault="007E312C" w:rsidP="008613C9">
      <w:pPr>
        <w:pStyle w:val="SemEspaamento"/>
        <w:rPr>
          <w:rFonts w:ascii="Arial" w:eastAsia="Times New Roman" w:hAnsi="Arial" w:cs="Arial"/>
          <w:b/>
          <w:bCs/>
          <w:sz w:val="21"/>
          <w:szCs w:val="21"/>
        </w:rPr>
      </w:pPr>
      <w:r w:rsidRPr="00DB345F">
        <w:rPr>
          <w:rFonts w:ascii="Arial" w:eastAsia="Times New Roman" w:hAnsi="Arial" w:cs="Arial"/>
          <w:b/>
          <w:bCs/>
          <w:sz w:val="21"/>
          <w:szCs w:val="21"/>
        </w:rPr>
        <w:lastRenderedPageBreak/>
        <w:t xml:space="preserve">CLÁUSULA </w:t>
      </w:r>
      <w:r w:rsidR="0089547A" w:rsidRPr="00DB345F">
        <w:rPr>
          <w:rFonts w:ascii="Arial" w:eastAsia="Times New Roman" w:hAnsi="Arial" w:cs="Arial"/>
          <w:b/>
          <w:bCs/>
          <w:sz w:val="21"/>
          <w:szCs w:val="21"/>
        </w:rPr>
        <w:t xml:space="preserve">VIGÉSIMA </w:t>
      </w:r>
      <w:r w:rsidR="00CE2C25" w:rsidRPr="00DB345F">
        <w:rPr>
          <w:rFonts w:ascii="Arial" w:eastAsia="Times New Roman" w:hAnsi="Arial" w:cs="Arial"/>
          <w:b/>
          <w:bCs/>
          <w:sz w:val="21"/>
          <w:szCs w:val="21"/>
        </w:rPr>
        <w:t xml:space="preserve">SÉTIMA </w:t>
      </w:r>
      <w:r w:rsidRPr="00DB345F">
        <w:rPr>
          <w:rFonts w:ascii="Arial" w:eastAsia="Times New Roman" w:hAnsi="Arial" w:cs="Arial"/>
          <w:b/>
          <w:bCs/>
          <w:sz w:val="21"/>
          <w:szCs w:val="21"/>
        </w:rPr>
        <w:t>- PRORROGAÇÃO E COMPENSAÇÃO DE HORAS</w:t>
      </w:r>
    </w:p>
    <w:p w14:paraId="2038D21D" w14:textId="0F0F4932" w:rsidR="007E312C" w:rsidRPr="00DB345F" w:rsidRDefault="007E312C" w:rsidP="008613C9">
      <w:pPr>
        <w:pStyle w:val="SemEspaamento"/>
        <w:jc w:val="both"/>
        <w:rPr>
          <w:rFonts w:ascii="Arial" w:hAnsi="Arial" w:cs="Arial"/>
          <w:sz w:val="21"/>
          <w:szCs w:val="21"/>
        </w:rPr>
      </w:pPr>
      <w:r w:rsidRPr="00DB345F">
        <w:rPr>
          <w:rFonts w:ascii="Arial" w:hAnsi="Arial" w:cs="Arial"/>
          <w:sz w:val="21"/>
          <w:szCs w:val="21"/>
        </w:rPr>
        <w:t>As empresas poderão compensar as horas extras laboradas nos limites da lei, com igual período de descanso em até 6 meses da sua prestação, por acordo escrito, conforme estabelece o § 5º art. 59 da CLT.</w:t>
      </w:r>
    </w:p>
    <w:p w14:paraId="23430267" w14:textId="77777777" w:rsidR="008613C9" w:rsidRDefault="007E312C" w:rsidP="00027C7C">
      <w:pPr>
        <w:pStyle w:val="SemEspaamento"/>
        <w:spacing w:before="120"/>
        <w:jc w:val="both"/>
        <w:rPr>
          <w:rFonts w:ascii="Arial" w:hAnsi="Arial" w:cs="Arial"/>
          <w:sz w:val="21"/>
          <w:szCs w:val="21"/>
        </w:rPr>
      </w:pPr>
      <w:r w:rsidRPr="00DB345F">
        <w:rPr>
          <w:rStyle w:val="Forte"/>
          <w:rFonts w:ascii="Arial" w:hAnsi="Arial" w:cs="Arial"/>
          <w:sz w:val="21"/>
          <w:szCs w:val="21"/>
        </w:rPr>
        <w:t>Parágrafo Único:</w:t>
      </w:r>
      <w:r w:rsidRPr="00DB345F">
        <w:rPr>
          <w:rFonts w:ascii="Arial" w:hAnsi="Arial" w:cs="Arial"/>
          <w:sz w:val="21"/>
          <w:szCs w:val="21"/>
        </w:rPr>
        <w:t xml:space="preserve"> Ocorrendo a rescisão do contrato de trabalho do empregado por qualquer motivo, as horas extras não compensadas deverão ser pagas no ato rescisório juntamente com as demais verbas.</w:t>
      </w:r>
    </w:p>
    <w:p w14:paraId="686B0EC0" w14:textId="77777777" w:rsidR="00027C7C" w:rsidRPr="00DB345F" w:rsidRDefault="00027C7C" w:rsidP="00361A26">
      <w:pPr>
        <w:pStyle w:val="SemEspaamento"/>
        <w:jc w:val="both"/>
        <w:rPr>
          <w:rFonts w:ascii="Arial" w:hAnsi="Arial" w:cs="Arial"/>
          <w:sz w:val="21"/>
          <w:szCs w:val="21"/>
        </w:rPr>
      </w:pPr>
    </w:p>
    <w:p w14:paraId="132EED63" w14:textId="6F012DDD" w:rsidR="008613C9" w:rsidRPr="00DB345F" w:rsidRDefault="007E312C" w:rsidP="00361A26">
      <w:pPr>
        <w:jc w:val="both"/>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89547A" w:rsidRPr="00DB345F">
        <w:rPr>
          <w:rFonts w:ascii="Arial" w:eastAsia="Times New Roman" w:hAnsi="Arial" w:cs="Arial"/>
          <w:b/>
          <w:bCs/>
          <w:sz w:val="21"/>
          <w:szCs w:val="21"/>
        </w:rPr>
        <w:t xml:space="preserve">VIGÉSIMA </w:t>
      </w:r>
      <w:r w:rsidR="00CE2C25" w:rsidRPr="00DB345F">
        <w:rPr>
          <w:rFonts w:ascii="Arial" w:eastAsia="Times New Roman" w:hAnsi="Arial" w:cs="Arial"/>
          <w:b/>
          <w:bCs/>
          <w:sz w:val="21"/>
          <w:szCs w:val="21"/>
        </w:rPr>
        <w:t xml:space="preserve">OITAVA </w:t>
      </w:r>
      <w:r w:rsidRPr="00DB345F">
        <w:rPr>
          <w:rFonts w:ascii="Arial" w:eastAsia="Times New Roman" w:hAnsi="Arial" w:cs="Arial"/>
          <w:b/>
          <w:bCs/>
          <w:sz w:val="21"/>
          <w:szCs w:val="21"/>
        </w:rPr>
        <w:t xml:space="preserve">- DA SUPRESSÃO DE HORAS EXTRAS HABITUAIS </w:t>
      </w:r>
    </w:p>
    <w:p w14:paraId="48532CC8" w14:textId="7F91B08C" w:rsidR="007E312C" w:rsidRPr="00DB345F" w:rsidRDefault="007E312C" w:rsidP="008613C9">
      <w:pPr>
        <w:pStyle w:val="SemEspaamento"/>
        <w:jc w:val="both"/>
        <w:rPr>
          <w:rFonts w:ascii="Arial" w:hAnsi="Arial" w:cs="Arial"/>
          <w:sz w:val="21"/>
          <w:szCs w:val="21"/>
        </w:rPr>
      </w:pPr>
      <w:r w:rsidRPr="00DB345F">
        <w:rPr>
          <w:rFonts w:ascii="Arial" w:hAnsi="Arial" w:cs="Arial"/>
          <w:sz w:val="21"/>
          <w:szCs w:val="21"/>
        </w:rPr>
        <w:t>A eventual supressão de horas extras habitualmente prestadas pelo empregado há mais de um ano, só será possível através do pagamento de indenização correspondente a média anual daquelas horas, de acordo com a regra estabelecida pela Súmula 291 do TST.</w:t>
      </w:r>
    </w:p>
    <w:p w14:paraId="77082294" w14:textId="77777777" w:rsidR="002805D7" w:rsidRDefault="002805D7" w:rsidP="008613C9">
      <w:pPr>
        <w:jc w:val="both"/>
        <w:rPr>
          <w:rFonts w:ascii="Arial" w:eastAsia="Times New Roman" w:hAnsi="Arial" w:cs="Arial"/>
          <w:b/>
          <w:bCs/>
          <w:sz w:val="21"/>
          <w:szCs w:val="21"/>
        </w:rPr>
      </w:pPr>
    </w:p>
    <w:p w14:paraId="0C62D6A6" w14:textId="78391192" w:rsidR="008613C9" w:rsidRPr="00DB345F" w:rsidRDefault="007E312C" w:rsidP="008613C9">
      <w:pPr>
        <w:jc w:val="both"/>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89547A" w:rsidRPr="00DB345F">
        <w:rPr>
          <w:rFonts w:ascii="Arial" w:eastAsia="Times New Roman" w:hAnsi="Arial" w:cs="Arial"/>
          <w:b/>
          <w:bCs/>
          <w:sz w:val="21"/>
          <w:szCs w:val="21"/>
        </w:rPr>
        <w:t xml:space="preserve">VIGÉSIMA </w:t>
      </w:r>
      <w:r w:rsidR="00CE2C25" w:rsidRPr="00DB345F">
        <w:rPr>
          <w:rFonts w:ascii="Arial" w:eastAsia="Times New Roman" w:hAnsi="Arial" w:cs="Arial"/>
          <w:b/>
          <w:bCs/>
          <w:sz w:val="21"/>
          <w:szCs w:val="21"/>
        </w:rPr>
        <w:t xml:space="preserve">NONA </w:t>
      </w:r>
      <w:r w:rsidRPr="00DB345F">
        <w:rPr>
          <w:rFonts w:ascii="Arial" w:eastAsia="Times New Roman" w:hAnsi="Arial" w:cs="Arial"/>
          <w:b/>
          <w:bCs/>
          <w:sz w:val="21"/>
          <w:szCs w:val="21"/>
        </w:rPr>
        <w:t>- HORAS EXTRAS EM AMBIENTES INSALUBRES</w:t>
      </w:r>
    </w:p>
    <w:p w14:paraId="590E3688" w14:textId="65A040D0" w:rsidR="007E312C" w:rsidRPr="00DB345F" w:rsidRDefault="007E312C" w:rsidP="008613C9">
      <w:pPr>
        <w:jc w:val="both"/>
        <w:rPr>
          <w:rFonts w:ascii="Arial" w:hAnsi="Arial" w:cs="Arial"/>
          <w:sz w:val="21"/>
          <w:szCs w:val="21"/>
        </w:rPr>
      </w:pPr>
      <w:r w:rsidRPr="00DB345F">
        <w:rPr>
          <w:rFonts w:ascii="Arial" w:hAnsi="Arial" w:cs="Arial"/>
          <w:sz w:val="21"/>
          <w:szCs w:val="21"/>
        </w:rPr>
        <w:t>As empresas poderão convocar seus empregados, nos limites da Lei, para jornada extraordinária em ambientes insalubres, sem prévia autorização do Ministério do Trabalho e Emprego.</w:t>
      </w:r>
    </w:p>
    <w:p w14:paraId="114EEF47" w14:textId="77777777" w:rsidR="007E312C" w:rsidRPr="00DB345F" w:rsidRDefault="007E312C" w:rsidP="007E312C">
      <w:pPr>
        <w:rPr>
          <w:rFonts w:ascii="Arial" w:eastAsia="Times New Roman" w:hAnsi="Arial" w:cs="Arial"/>
          <w:sz w:val="21"/>
          <w:szCs w:val="21"/>
        </w:rPr>
      </w:pPr>
    </w:p>
    <w:p w14:paraId="444FB0B1" w14:textId="34B5F843" w:rsidR="00EC2CFB" w:rsidRPr="00974ABB" w:rsidRDefault="007E312C" w:rsidP="00537FB3">
      <w:pPr>
        <w:jc w:val="center"/>
        <w:rPr>
          <w:rFonts w:ascii="Arial" w:eastAsia="Times New Roman" w:hAnsi="Arial" w:cs="Arial"/>
          <w:b/>
          <w:bCs/>
          <w:caps/>
          <w:sz w:val="21"/>
          <w:szCs w:val="21"/>
        </w:rPr>
      </w:pPr>
      <w:r w:rsidRPr="00974ABB">
        <w:rPr>
          <w:rFonts w:ascii="Arial" w:eastAsia="Times New Roman" w:hAnsi="Arial" w:cs="Arial"/>
          <w:b/>
          <w:bCs/>
          <w:caps/>
          <w:sz w:val="21"/>
          <w:szCs w:val="21"/>
        </w:rPr>
        <w:t xml:space="preserve">Compensação de Jornada </w:t>
      </w:r>
      <w:r w:rsidRPr="00974ABB">
        <w:rPr>
          <w:rFonts w:ascii="Arial" w:eastAsia="Times New Roman" w:hAnsi="Arial" w:cs="Arial"/>
          <w:b/>
          <w:bCs/>
          <w:caps/>
          <w:sz w:val="21"/>
          <w:szCs w:val="21"/>
        </w:rPr>
        <w:br/>
      </w:r>
    </w:p>
    <w:p w14:paraId="72AEFDB3" w14:textId="455A8604" w:rsidR="004022B2" w:rsidRPr="00DB345F" w:rsidRDefault="007E312C" w:rsidP="004022B2">
      <w:pPr>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CE2C25" w:rsidRPr="00DB345F">
        <w:rPr>
          <w:rFonts w:ascii="Arial" w:eastAsia="Times New Roman" w:hAnsi="Arial" w:cs="Arial"/>
          <w:b/>
          <w:bCs/>
          <w:sz w:val="21"/>
          <w:szCs w:val="21"/>
        </w:rPr>
        <w:t>TRIGÉSIMA</w:t>
      </w:r>
      <w:r w:rsidR="0089547A" w:rsidRPr="00DB345F">
        <w:rPr>
          <w:rFonts w:ascii="Arial" w:eastAsia="Times New Roman" w:hAnsi="Arial" w:cs="Arial"/>
          <w:b/>
          <w:bCs/>
          <w:sz w:val="21"/>
          <w:szCs w:val="21"/>
        </w:rPr>
        <w:t xml:space="preserve"> </w:t>
      </w:r>
      <w:r w:rsidRPr="00DB345F">
        <w:rPr>
          <w:rFonts w:ascii="Arial" w:eastAsia="Times New Roman" w:hAnsi="Arial" w:cs="Arial"/>
          <w:b/>
          <w:bCs/>
          <w:sz w:val="21"/>
          <w:szCs w:val="21"/>
        </w:rPr>
        <w:t>- TRABALHO EM FERIADOS</w:t>
      </w:r>
      <w:r w:rsidR="00775FC4" w:rsidRPr="00DB345F">
        <w:rPr>
          <w:rFonts w:ascii="Arial" w:eastAsia="Times New Roman" w:hAnsi="Arial" w:cs="Arial"/>
          <w:b/>
          <w:bCs/>
          <w:sz w:val="21"/>
          <w:szCs w:val="21"/>
        </w:rPr>
        <w:t>.</w:t>
      </w:r>
    </w:p>
    <w:p w14:paraId="1301CD72" w14:textId="3459F1F6" w:rsidR="007E312C" w:rsidRPr="00974ABB" w:rsidRDefault="007E312C" w:rsidP="00537FB3">
      <w:pPr>
        <w:jc w:val="both"/>
        <w:rPr>
          <w:rFonts w:ascii="Arial" w:hAnsi="Arial" w:cs="Arial"/>
          <w:sz w:val="21"/>
          <w:szCs w:val="21"/>
        </w:rPr>
      </w:pPr>
      <w:r w:rsidRPr="00DB345F">
        <w:rPr>
          <w:rFonts w:ascii="Arial" w:hAnsi="Arial" w:cs="Arial"/>
          <w:sz w:val="21"/>
          <w:szCs w:val="21"/>
        </w:rPr>
        <w:t>As empresas poderão convocar seus empregados para trabalho em feriados,</w:t>
      </w:r>
      <w:r w:rsidR="008613C9" w:rsidRPr="00DB345F">
        <w:rPr>
          <w:rFonts w:ascii="Arial" w:hAnsi="Arial" w:cs="Arial"/>
          <w:sz w:val="21"/>
          <w:szCs w:val="21"/>
        </w:rPr>
        <w:t xml:space="preserve"> </w:t>
      </w:r>
      <w:r w:rsidRPr="00DB345F">
        <w:rPr>
          <w:rFonts w:ascii="Arial" w:hAnsi="Arial" w:cs="Arial"/>
          <w:sz w:val="21"/>
          <w:szCs w:val="21"/>
        </w:rPr>
        <w:t xml:space="preserve">com exceção dos feriados de </w:t>
      </w:r>
      <w:r w:rsidR="00A311AC" w:rsidRPr="00DB345F">
        <w:rPr>
          <w:rFonts w:ascii="Arial" w:hAnsi="Arial" w:cs="Arial"/>
          <w:sz w:val="21"/>
          <w:szCs w:val="21"/>
        </w:rPr>
        <w:t>Natal</w:t>
      </w:r>
      <w:r w:rsidRPr="00DB345F">
        <w:rPr>
          <w:rFonts w:ascii="Arial" w:hAnsi="Arial" w:cs="Arial"/>
          <w:sz w:val="21"/>
          <w:szCs w:val="21"/>
        </w:rPr>
        <w:t xml:space="preserve"> (</w:t>
      </w:r>
      <w:r w:rsidRPr="00DB345F">
        <w:rPr>
          <w:rStyle w:val="Forte"/>
          <w:rFonts w:ascii="Arial" w:hAnsi="Arial" w:cs="Arial"/>
          <w:sz w:val="21"/>
          <w:szCs w:val="21"/>
        </w:rPr>
        <w:t>25 de dezembro</w:t>
      </w:r>
      <w:r w:rsidRPr="00DB345F">
        <w:rPr>
          <w:rFonts w:ascii="Arial" w:hAnsi="Arial" w:cs="Arial"/>
          <w:sz w:val="21"/>
          <w:szCs w:val="21"/>
        </w:rPr>
        <w:t>) e do ano novo (</w:t>
      </w:r>
      <w:r w:rsidRPr="00DB345F">
        <w:rPr>
          <w:rStyle w:val="Forte"/>
          <w:rFonts w:ascii="Arial" w:hAnsi="Arial" w:cs="Arial"/>
          <w:sz w:val="21"/>
          <w:szCs w:val="21"/>
        </w:rPr>
        <w:t>01 de janeiro</w:t>
      </w:r>
      <w:r w:rsidRPr="00DB345F">
        <w:rPr>
          <w:rFonts w:ascii="Arial" w:hAnsi="Arial" w:cs="Arial"/>
          <w:sz w:val="21"/>
          <w:szCs w:val="21"/>
        </w:rPr>
        <w:t>), mediante o pagamento das horas laboradas com o acréscimo de 100% (cem por cento) sobre a hora normal ou com a compensação em outro dia, nos termos e nos limites estabelecidos na Cláusula de Prorrogação e Compensação de Horas desta CCT</w:t>
      </w:r>
      <w:r w:rsidRPr="00974ABB">
        <w:rPr>
          <w:rFonts w:ascii="Arial" w:hAnsi="Arial" w:cs="Arial"/>
          <w:sz w:val="21"/>
          <w:szCs w:val="21"/>
        </w:rPr>
        <w:t>.</w:t>
      </w:r>
    </w:p>
    <w:p w14:paraId="47335A9E" w14:textId="0C6F25A6" w:rsidR="007E312C" w:rsidRPr="00974ABB" w:rsidRDefault="007E312C" w:rsidP="00B076B2">
      <w:pPr>
        <w:pStyle w:val="NormalWeb"/>
        <w:spacing w:before="120" w:beforeAutospacing="0" w:after="120" w:afterAutospacing="0"/>
        <w:jc w:val="both"/>
        <w:rPr>
          <w:rFonts w:ascii="Arial" w:hAnsi="Arial" w:cs="Arial"/>
          <w:sz w:val="21"/>
          <w:szCs w:val="21"/>
        </w:rPr>
      </w:pPr>
      <w:r w:rsidRPr="00974ABB">
        <w:rPr>
          <w:rStyle w:val="Forte"/>
          <w:rFonts w:ascii="Arial" w:hAnsi="Arial" w:cs="Arial"/>
          <w:sz w:val="21"/>
          <w:szCs w:val="21"/>
        </w:rPr>
        <w:t>Parágrafo Primeiro:</w:t>
      </w:r>
      <w:r w:rsidRPr="00974ABB">
        <w:rPr>
          <w:rFonts w:ascii="Arial" w:hAnsi="Arial" w:cs="Arial"/>
          <w:sz w:val="21"/>
          <w:szCs w:val="21"/>
        </w:rPr>
        <w:t xml:space="preserve"> O empregado que trabalhar em dias feriado conforme citado no caput desta cláusula, terá direito a um abono no valor de R$ </w:t>
      </w:r>
      <w:r w:rsidR="00B87379" w:rsidRPr="0041149D">
        <w:rPr>
          <w:rFonts w:ascii="Arial" w:hAnsi="Arial" w:cs="Arial"/>
          <w:color w:val="EE0000"/>
          <w:sz w:val="21"/>
          <w:szCs w:val="21"/>
        </w:rPr>
        <w:t>100</w:t>
      </w:r>
      <w:r w:rsidRPr="0041149D">
        <w:rPr>
          <w:rFonts w:ascii="Arial" w:hAnsi="Arial" w:cs="Arial"/>
          <w:color w:val="EE0000"/>
          <w:sz w:val="21"/>
          <w:szCs w:val="21"/>
        </w:rPr>
        <w:t xml:space="preserve">,00 </w:t>
      </w:r>
      <w:r w:rsidRPr="00974ABB">
        <w:rPr>
          <w:rFonts w:ascii="Arial" w:hAnsi="Arial" w:cs="Arial"/>
          <w:sz w:val="21"/>
          <w:szCs w:val="21"/>
        </w:rPr>
        <w:t>(</w:t>
      </w:r>
      <w:r w:rsidR="00B87379">
        <w:rPr>
          <w:rFonts w:ascii="Arial" w:hAnsi="Arial" w:cs="Arial"/>
          <w:sz w:val="21"/>
          <w:szCs w:val="21"/>
        </w:rPr>
        <w:t>cem</w:t>
      </w:r>
      <w:r w:rsidR="00AD47C8" w:rsidRPr="00974ABB">
        <w:rPr>
          <w:rFonts w:ascii="Arial" w:hAnsi="Arial" w:cs="Arial"/>
          <w:sz w:val="21"/>
          <w:szCs w:val="21"/>
        </w:rPr>
        <w:t xml:space="preserve"> </w:t>
      </w:r>
      <w:r w:rsidRPr="00974ABB">
        <w:rPr>
          <w:rFonts w:ascii="Arial" w:hAnsi="Arial" w:cs="Arial"/>
          <w:sz w:val="21"/>
          <w:szCs w:val="21"/>
        </w:rPr>
        <w:t>reais), que será pago como verba indenizatória, não incidindo sobre ele qualquer incidência de verbas trabalhistas;</w:t>
      </w:r>
      <w:r w:rsidR="00CF53A7" w:rsidRPr="00974ABB">
        <w:rPr>
          <w:rFonts w:ascii="Arial" w:hAnsi="Arial" w:cs="Arial"/>
          <w:sz w:val="21"/>
          <w:szCs w:val="21"/>
        </w:rPr>
        <w:t xml:space="preserve"> </w:t>
      </w:r>
    </w:p>
    <w:p w14:paraId="3654904B" w14:textId="764E2AA3" w:rsidR="00740569" w:rsidRPr="00974ABB" w:rsidRDefault="00740569" w:rsidP="00B076B2">
      <w:pPr>
        <w:pStyle w:val="NormalWeb"/>
        <w:spacing w:before="120" w:beforeAutospacing="0" w:after="120" w:afterAutospacing="0"/>
        <w:jc w:val="both"/>
        <w:rPr>
          <w:rFonts w:ascii="Arial" w:hAnsi="Arial" w:cs="Arial"/>
          <w:sz w:val="21"/>
          <w:szCs w:val="21"/>
        </w:rPr>
      </w:pPr>
      <w:r w:rsidRPr="00974ABB">
        <w:rPr>
          <w:rFonts w:ascii="Arial" w:hAnsi="Arial" w:cs="Arial"/>
          <w:b/>
          <w:bCs/>
          <w:sz w:val="21"/>
          <w:szCs w:val="21"/>
        </w:rPr>
        <w:t>Parágrafo Segundo:</w:t>
      </w:r>
      <w:r w:rsidRPr="00974ABB">
        <w:rPr>
          <w:rFonts w:ascii="Arial" w:hAnsi="Arial" w:cs="Arial"/>
          <w:sz w:val="21"/>
          <w:szCs w:val="21"/>
        </w:rPr>
        <w:t xml:space="preserve"> Dos empregados que se opuserem formalmente à contribuição laboral prevista na cláusula </w:t>
      </w:r>
      <w:r w:rsidRPr="00974ABB">
        <w:rPr>
          <w:rFonts w:ascii="Arial" w:hAnsi="Arial" w:cs="Arial"/>
          <w:b/>
          <w:bCs/>
          <w:sz w:val="21"/>
          <w:szCs w:val="21"/>
        </w:rPr>
        <w:t>3</w:t>
      </w:r>
      <w:r w:rsidR="00407A98" w:rsidRPr="00974ABB">
        <w:rPr>
          <w:rFonts w:ascii="Arial" w:hAnsi="Arial" w:cs="Arial"/>
          <w:b/>
          <w:bCs/>
          <w:sz w:val="21"/>
          <w:szCs w:val="21"/>
        </w:rPr>
        <w:t>5</w:t>
      </w:r>
      <w:r w:rsidRPr="00974ABB">
        <w:rPr>
          <w:rFonts w:ascii="Arial" w:hAnsi="Arial" w:cs="Arial"/>
          <w:b/>
          <w:bCs/>
          <w:sz w:val="21"/>
          <w:szCs w:val="21"/>
        </w:rPr>
        <w:t>ª</w:t>
      </w:r>
      <w:r w:rsidRPr="00974ABB">
        <w:rPr>
          <w:rFonts w:ascii="Arial" w:hAnsi="Arial" w:cs="Arial"/>
          <w:sz w:val="21"/>
          <w:szCs w:val="21"/>
        </w:rPr>
        <w:t xml:space="preserve"> desta convenção, e trabalharem em feriados, será descontado R$ </w:t>
      </w:r>
      <w:r w:rsidRPr="0041149D">
        <w:rPr>
          <w:rFonts w:ascii="Arial" w:hAnsi="Arial" w:cs="Arial"/>
          <w:color w:val="EE0000"/>
          <w:sz w:val="21"/>
          <w:szCs w:val="21"/>
        </w:rPr>
        <w:t>3</w:t>
      </w:r>
      <w:r w:rsidR="00E71D01" w:rsidRPr="0041149D">
        <w:rPr>
          <w:rFonts w:ascii="Arial" w:hAnsi="Arial" w:cs="Arial"/>
          <w:color w:val="EE0000"/>
          <w:sz w:val="21"/>
          <w:szCs w:val="21"/>
        </w:rPr>
        <w:t>3</w:t>
      </w:r>
      <w:r w:rsidRPr="0041149D">
        <w:rPr>
          <w:rFonts w:ascii="Arial" w:hAnsi="Arial" w:cs="Arial"/>
          <w:color w:val="EE0000"/>
          <w:sz w:val="21"/>
          <w:szCs w:val="21"/>
        </w:rPr>
        <w:t xml:space="preserve">,00 </w:t>
      </w:r>
      <w:r w:rsidRPr="00974ABB">
        <w:rPr>
          <w:rFonts w:ascii="Arial" w:hAnsi="Arial" w:cs="Arial"/>
          <w:sz w:val="21"/>
          <w:szCs w:val="21"/>
        </w:rPr>
        <w:t xml:space="preserve">do valor indicado no parágrafo primeiro, a ser repassado ao sindicato laboral a título de taxa de compensação pela negociação realizada, restando a estes um abono no valor líquido de R$ </w:t>
      </w:r>
      <w:r w:rsidRPr="0041149D">
        <w:rPr>
          <w:rFonts w:ascii="Arial" w:hAnsi="Arial" w:cs="Arial"/>
          <w:color w:val="EE0000"/>
          <w:sz w:val="21"/>
          <w:szCs w:val="21"/>
        </w:rPr>
        <w:t>6</w:t>
      </w:r>
      <w:r w:rsidR="00E71D01" w:rsidRPr="0041149D">
        <w:rPr>
          <w:rFonts w:ascii="Arial" w:hAnsi="Arial" w:cs="Arial"/>
          <w:color w:val="EE0000"/>
          <w:sz w:val="21"/>
          <w:szCs w:val="21"/>
        </w:rPr>
        <w:t>7</w:t>
      </w:r>
      <w:r w:rsidRPr="0041149D">
        <w:rPr>
          <w:rFonts w:ascii="Arial" w:hAnsi="Arial" w:cs="Arial"/>
          <w:color w:val="EE0000"/>
          <w:sz w:val="21"/>
          <w:szCs w:val="21"/>
        </w:rPr>
        <w:t>,00</w:t>
      </w:r>
      <w:r w:rsidRPr="00974ABB">
        <w:rPr>
          <w:rFonts w:ascii="Arial" w:hAnsi="Arial" w:cs="Arial"/>
          <w:sz w:val="21"/>
          <w:szCs w:val="21"/>
        </w:rPr>
        <w:t>.</w:t>
      </w:r>
    </w:p>
    <w:p w14:paraId="653066DC" w14:textId="77777777" w:rsidR="00740569" w:rsidRPr="00974ABB" w:rsidRDefault="00740569" w:rsidP="00B076B2">
      <w:pPr>
        <w:pStyle w:val="NormalWeb"/>
        <w:spacing w:before="120" w:beforeAutospacing="0"/>
        <w:jc w:val="both"/>
        <w:rPr>
          <w:rFonts w:cs="Calibri"/>
          <w:sz w:val="22"/>
        </w:rPr>
      </w:pPr>
      <w:r w:rsidRPr="00974ABB">
        <w:rPr>
          <w:rStyle w:val="Forte"/>
          <w:rFonts w:ascii="Arial" w:hAnsi="Arial" w:cs="Arial"/>
          <w:sz w:val="21"/>
          <w:szCs w:val="21"/>
        </w:rPr>
        <w:t>Parágrafo Terceiro:</w:t>
      </w:r>
      <w:r w:rsidRPr="00974ABB">
        <w:rPr>
          <w:rFonts w:ascii="Arial" w:hAnsi="Arial" w:cs="Arial"/>
          <w:sz w:val="21"/>
          <w:szCs w:val="21"/>
        </w:rPr>
        <w:t xml:space="preserve"> As empresas ficarão responsáveis em informar ao Sindicato Profissional, a relação de nomes dos empregados que trabalharão no feriado. </w:t>
      </w:r>
    </w:p>
    <w:p w14:paraId="7D9129CA" w14:textId="77777777" w:rsidR="0041353C" w:rsidRPr="00974ABB" w:rsidRDefault="007E312C" w:rsidP="0041353C">
      <w:pPr>
        <w:pStyle w:val="SemEspaamento"/>
        <w:jc w:val="center"/>
        <w:rPr>
          <w:rFonts w:ascii="Arial" w:eastAsia="Times New Roman" w:hAnsi="Arial" w:cs="Arial"/>
          <w:b/>
          <w:bCs/>
          <w:caps/>
          <w:sz w:val="21"/>
          <w:szCs w:val="21"/>
        </w:rPr>
      </w:pPr>
      <w:r w:rsidRPr="00974ABB">
        <w:rPr>
          <w:rFonts w:ascii="Arial" w:eastAsia="Times New Roman" w:hAnsi="Arial" w:cs="Arial"/>
          <w:b/>
          <w:bCs/>
          <w:caps/>
          <w:sz w:val="21"/>
          <w:szCs w:val="21"/>
        </w:rPr>
        <w:t>Controle da Jornada</w:t>
      </w:r>
    </w:p>
    <w:p w14:paraId="335DE6A5" w14:textId="77777777" w:rsidR="0041353C" w:rsidRPr="00DB345F" w:rsidRDefault="0041353C" w:rsidP="0041353C">
      <w:pPr>
        <w:pStyle w:val="SemEspaamento"/>
        <w:rPr>
          <w:rFonts w:ascii="Arial" w:eastAsia="Times New Roman" w:hAnsi="Arial" w:cs="Arial"/>
          <w:b/>
          <w:bCs/>
          <w:sz w:val="21"/>
          <w:szCs w:val="21"/>
        </w:rPr>
      </w:pPr>
    </w:p>
    <w:p w14:paraId="3C550765" w14:textId="78FAD382" w:rsidR="00537FB3" w:rsidRPr="00DB345F" w:rsidRDefault="007E312C" w:rsidP="00537FB3">
      <w:pPr>
        <w:pStyle w:val="SemEspaamento"/>
        <w:jc w:val="both"/>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89547A" w:rsidRPr="00DB345F">
        <w:rPr>
          <w:rFonts w:ascii="Arial" w:eastAsia="Times New Roman" w:hAnsi="Arial" w:cs="Arial"/>
          <w:b/>
          <w:bCs/>
          <w:sz w:val="21"/>
          <w:szCs w:val="21"/>
        </w:rPr>
        <w:t xml:space="preserve">TRIGÉSIMA </w:t>
      </w:r>
      <w:r w:rsidR="00CE2C25" w:rsidRPr="00DB345F">
        <w:rPr>
          <w:rFonts w:ascii="Arial" w:eastAsia="Times New Roman" w:hAnsi="Arial" w:cs="Arial"/>
          <w:b/>
          <w:bCs/>
          <w:sz w:val="21"/>
          <w:szCs w:val="21"/>
        </w:rPr>
        <w:t xml:space="preserve">PRIMEIRA </w:t>
      </w:r>
      <w:r w:rsidRPr="00DB345F">
        <w:rPr>
          <w:rFonts w:ascii="Arial" w:eastAsia="Times New Roman" w:hAnsi="Arial" w:cs="Arial"/>
          <w:b/>
          <w:bCs/>
          <w:sz w:val="21"/>
          <w:szCs w:val="21"/>
        </w:rPr>
        <w:t>- CONTROLE DO HORÁRIO DE TRABALHO</w:t>
      </w:r>
    </w:p>
    <w:p w14:paraId="59916A7B" w14:textId="79174448" w:rsidR="007E312C" w:rsidRPr="00DB345F" w:rsidRDefault="007E312C" w:rsidP="00537FB3">
      <w:pPr>
        <w:pStyle w:val="SemEspaamento"/>
        <w:jc w:val="both"/>
        <w:rPr>
          <w:rFonts w:ascii="Arial" w:hAnsi="Arial" w:cs="Arial"/>
          <w:sz w:val="21"/>
          <w:szCs w:val="21"/>
        </w:rPr>
      </w:pPr>
      <w:r w:rsidRPr="00DB345F">
        <w:rPr>
          <w:rFonts w:ascii="Arial" w:hAnsi="Arial" w:cs="Arial"/>
          <w:sz w:val="21"/>
          <w:szCs w:val="21"/>
        </w:rPr>
        <w:t>É obrigatória a anotação da hora de entrada e saída, em registro mecânico ou não, para os estabelecimentos com 10 (dez) ou mais empregados, para o efetivo controle da jornada de trabalho.</w:t>
      </w:r>
    </w:p>
    <w:p w14:paraId="3AAED9CF" w14:textId="38A856BE" w:rsidR="007E312C" w:rsidRPr="00DB345F" w:rsidRDefault="007E312C" w:rsidP="00B076B2">
      <w:pPr>
        <w:pStyle w:val="NormalWeb"/>
        <w:spacing w:before="120" w:beforeAutospacing="0" w:after="120" w:afterAutospacing="0"/>
        <w:jc w:val="both"/>
        <w:rPr>
          <w:rFonts w:ascii="Arial" w:hAnsi="Arial" w:cs="Arial"/>
          <w:sz w:val="21"/>
          <w:szCs w:val="21"/>
        </w:rPr>
      </w:pPr>
      <w:r w:rsidRPr="00DB345F">
        <w:rPr>
          <w:rStyle w:val="Forte"/>
          <w:rFonts w:ascii="Arial" w:hAnsi="Arial" w:cs="Arial"/>
          <w:sz w:val="21"/>
          <w:szCs w:val="21"/>
        </w:rPr>
        <w:t>Parágrafo Primeiro</w:t>
      </w:r>
      <w:r w:rsidRPr="00DB345F">
        <w:rPr>
          <w:rFonts w:ascii="Arial" w:hAnsi="Arial" w:cs="Arial"/>
          <w:sz w:val="21"/>
          <w:szCs w:val="21"/>
        </w:rPr>
        <w:t>:</w:t>
      </w:r>
      <w:r w:rsidR="0041353C" w:rsidRPr="00DB345F">
        <w:rPr>
          <w:rFonts w:ascii="Arial" w:hAnsi="Arial" w:cs="Arial"/>
          <w:sz w:val="21"/>
          <w:szCs w:val="21"/>
        </w:rPr>
        <w:t xml:space="preserve"> </w:t>
      </w:r>
      <w:r w:rsidRPr="00DB345F">
        <w:rPr>
          <w:rFonts w:ascii="Arial" w:hAnsi="Arial" w:cs="Arial"/>
          <w:sz w:val="21"/>
          <w:szCs w:val="21"/>
        </w:rPr>
        <w:t>O espaço de tempo registrado em cartão de ponto igual ou inferior a 10 (dez) minutos, imediatamente anteriores ou posteriores ao início e ao término da jornada normal de trabalho, não será considerado como efetivamente trabalhado, para qualquer fim.</w:t>
      </w:r>
    </w:p>
    <w:p w14:paraId="60E6ADF8" w14:textId="77777777" w:rsidR="007E312C" w:rsidRPr="00DB345F" w:rsidRDefault="007E312C" w:rsidP="00B076B2">
      <w:pPr>
        <w:pStyle w:val="NormalWeb"/>
        <w:spacing w:before="120" w:beforeAutospacing="0" w:after="120" w:afterAutospacing="0"/>
        <w:jc w:val="both"/>
        <w:rPr>
          <w:rFonts w:ascii="Arial" w:hAnsi="Arial" w:cs="Arial"/>
          <w:sz w:val="21"/>
          <w:szCs w:val="21"/>
        </w:rPr>
      </w:pPr>
      <w:r w:rsidRPr="00DB345F">
        <w:rPr>
          <w:rStyle w:val="Forte"/>
          <w:rFonts w:ascii="Arial" w:hAnsi="Arial" w:cs="Arial"/>
          <w:sz w:val="21"/>
          <w:szCs w:val="21"/>
        </w:rPr>
        <w:t>Parágrafo Segundo</w:t>
      </w:r>
      <w:r w:rsidRPr="00DB345F">
        <w:rPr>
          <w:rFonts w:ascii="Arial" w:hAnsi="Arial" w:cs="Arial"/>
          <w:sz w:val="21"/>
          <w:szCs w:val="21"/>
        </w:rPr>
        <w:t>: Não será considerado tempo a disposição do empregador, a permanência do empregado no domicílio da empresa, escolha própria, objetivando proteção pessoal, insegurança nas vias públicas ou más condições climáticas, ou quando adentrar ou permanecer nas dependências do empregador pelos motivos indicados nos incisos I a VIII do parágrafo 2º do art. 4º da CLT, alterado pela lei 13.467/2017.</w:t>
      </w:r>
    </w:p>
    <w:p w14:paraId="5AE8A5B2" w14:textId="7BA5981E" w:rsidR="00FD3FB7" w:rsidRDefault="007E312C" w:rsidP="00067C82">
      <w:pPr>
        <w:pStyle w:val="NormalWeb"/>
        <w:spacing w:before="0" w:beforeAutospacing="0" w:after="0" w:afterAutospacing="0"/>
        <w:jc w:val="both"/>
        <w:rPr>
          <w:rFonts w:ascii="Arial" w:hAnsi="Arial" w:cs="Arial"/>
          <w:sz w:val="21"/>
          <w:szCs w:val="21"/>
        </w:rPr>
      </w:pPr>
      <w:r w:rsidRPr="00DB345F">
        <w:rPr>
          <w:rStyle w:val="Forte"/>
          <w:rFonts w:ascii="Arial" w:hAnsi="Arial" w:cs="Arial"/>
          <w:sz w:val="21"/>
          <w:szCs w:val="21"/>
        </w:rPr>
        <w:t xml:space="preserve">Parágrafo Terceiro: </w:t>
      </w:r>
      <w:r w:rsidRPr="00DB345F">
        <w:rPr>
          <w:rFonts w:ascii="Arial" w:hAnsi="Arial" w:cs="Arial"/>
          <w:sz w:val="21"/>
          <w:szCs w:val="21"/>
        </w:rPr>
        <w:t xml:space="preserve">Estabelecem as partes que fica dispensado a emissão de comprovante de registro de jornada, na hipótese </w:t>
      </w:r>
      <w:proofErr w:type="gramStart"/>
      <w:r w:rsidRPr="00DB345F">
        <w:rPr>
          <w:rFonts w:ascii="Arial" w:hAnsi="Arial" w:cs="Arial"/>
          <w:sz w:val="21"/>
          <w:szCs w:val="21"/>
        </w:rPr>
        <w:t>da</w:t>
      </w:r>
      <w:proofErr w:type="gramEnd"/>
      <w:r w:rsidRPr="00DB345F">
        <w:rPr>
          <w:rFonts w:ascii="Arial" w:hAnsi="Arial" w:cs="Arial"/>
          <w:sz w:val="21"/>
          <w:szCs w:val="21"/>
        </w:rPr>
        <w:t xml:space="preserve"> empresa optar pelo REP, devendo, contudo, ser fornecida ao empregado relatório de ponto mensal.</w:t>
      </w:r>
    </w:p>
    <w:p w14:paraId="2B0F3D4D" w14:textId="77777777" w:rsidR="00067C82" w:rsidRPr="00DB345F" w:rsidRDefault="00067C82" w:rsidP="00067C82">
      <w:pPr>
        <w:pStyle w:val="NormalWeb"/>
        <w:spacing w:before="0" w:beforeAutospacing="0" w:after="0" w:afterAutospacing="0"/>
        <w:jc w:val="both"/>
        <w:rPr>
          <w:rFonts w:ascii="Arial" w:hAnsi="Arial" w:cs="Arial"/>
          <w:sz w:val="21"/>
          <w:szCs w:val="21"/>
        </w:rPr>
      </w:pPr>
    </w:p>
    <w:p w14:paraId="2DB52700" w14:textId="77777777" w:rsidR="0041353C" w:rsidRPr="00067C82" w:rsidRDefault="007E312C" w:rsidP="00067C82">
      <w:pPr>
        <w:pStyle w:val="SemEspaamento"/>
        <w:jc w:val="center"/>
        <w:rPr>
          <w:rFonts w:ascii="Arial" w:eastAsia="Times New Roman" w:hAnsi="Arial" w:cs="Arial"/>
          <w:b/>
          <w:bCs/>
          <w:caps/>
          <w:sz w:val="21"/>
          <w:szCs w:val="21"/>
        </w:rPr>
      </w:pPr>
      <w:r w:rsidRPr="00067C82">
        <w:rPr>
          <w:rFonts w:ascii="Arial" w:eastAsia="Times New Roman" w:hAnsi="Arial" w:cs="Arial"/>
          <w:b/>
          <w:bCs/>
          <w:caps/>
          <w:sz w:val="21"/>
          <w:szCs w:val="21"/>
        </w:rPr>
        <w:t>Faltas</w:t>
      </w:r>
    </w:p>
    <w:p w14:paraId="5A4931CA" w14:textId="77777777" w:rsidR="0041353C" w:rsidRPr="00DB345F" w:rsidRDefault="0041353C" w:rsidP="0041353C">
      <w:pPr>
        <w:pStyle w:val="SemEspaamento"/>
        <w:rPr>
          <w:rFonts w:ascii="Arial" w:eastAsia="Times New Roman" w:hAnsi="Arial" w:cs="Arial"/>
          <w:b/>
          <w:bCs/>
          <w:sz w:val="21"/>
          <w:szCs w:val="21"/>
        </w:rPr>
      </w:pPr>
    </w:p>
    <w:p w14:paraId="61BC6EE7" w14:textId="0440A1CD" w:rsidR="0041353C" w:rsidRPr="00DB345F" w:rsidRDefault="007E312C" w:rsidP="0041353C">
      <w:pPr>
        <w:pStyle w:val="SemEspaamento"/>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89547A" w:rsidRPr="00DB345F">
        <w:rPr>
          <w:rFonts w:ascii="Arial" w:eastAsia="Times New Roman" w:hAnsi="Arial" w:cs="Arial"/>
          <w:b/>
          <w:bCs/>
          <w:sz w:val="21"/>
          <w:szCs w:val="21"/>
        </w:rPr>
        <w:t xml:space="preserve">TRIGÉSIMA </w:t>
      </w:r>
      <w:r w:rsidR="00CE2C25" w:rsidRPr="00DB345F">
        <w:rPr>
          <w:rFonts w:ascii="Arial" w:eastAsia="Times New Roman" w:hAnsi="Arial" w:cs="Arial"/>
          <w:b/>
          <w:bCs/>
          <w:sz w:val="21"/>
          <w:szCs w:val="21"/>
        </w:rPr>
        <w:t xml:space="preserve">SEGUNDA </w:t>
      </w:r>
      <w:r w:rsidRPr="00DB345F">
        <w:rPr>
          <w:rFonts w:ascii="Arial" w:eastAsia="Times New Roman" w:hAnsi="Arial" w:cs="Arial"/>
          <w:b/>
          <w:bCs/>
          <w:sz w:val="21"/>
          <w:szCs w:val="21"/>
        </w:rPr>
        <w:t>- ABONO DE FALTAS</w:t>
      </w:r>
    </w:p>
    <w:p w14:paraId="7F98CED6" w14:textId="2BB1DEC8" w:rsidR="007E312C" w:rsidRPr="00DB345F" w:rsidRDefault="007E312C" w:rsidP="0041353C">
      <w:pPr>
        <w:pStyle w:val="SemEspaamento"/>
        <w:rPr>
          <w:rFonts w:ascii="Arial" w:hAnsi="Arial" w:cs="Arial"/>
          <w:sz w:val="21"/>
          <w:szCs w:val="21"/>
        </w:rPr>
      </w:pPr>
      <w:r w:rsidRPr="00DB345F">
        <w:rPr>
          <w:rFonts w:ascii="Arial" w:hAnsi="Arial" w:cs="Arial"/>
          <w:sz w:val="21"/>
          <w:szCs w:val="21"/>
        </w:rPr>
        <w:t>Serão abonadas as faltas dos empregados nas seguintes situações:</w:t>
      </w:r>
    </w:p>
    <w:p w14:paraId="2443F0CA" w14:textId="77777777" w:rsidR="007E312C" w:rsidRDefault="007E312C" w:rsidP="00BA2AB3">
      <w:pPr>
        <w:pStyle w:val="NormalWeb"/>
        <w:spacing w:before="0" w:beforeAutospacing="0" w:after="0" w:afterAutospacing="0"/>
        <w:jc w:val="both"/>
        <w:rPr>
          <w:rFonts w:ascii="Arial" w:hAnsi="Arial" w:cs="Arial"/>
          <w:sz w:val="21"/>
          <w:szCs w:val="21"/>
        </w:rPr>
      </w:pPr>
      <w:r w:rsidRPr="00DB345F">
        <w:rPr>
          <w:rFonts w:ascii="Arial" w:hAnsi="Arial" w:cs="Arial"/>
          <w:sz w:val="21"/>
          <w:szCs w:val="21"/>
        </w:rPr>
        <w:t xml:space="preserve">a - </w:t>
      </w:r>
      <w:proofErr w:type="gramStart"/>
      <w:r w:rsidRPr="00DB345F">
        <w:rPr>
          <w:rFonts w:ascii="Arial" w:hAnsi="Arial" w:cs="Arial"/>
          <w:sz w:val="21"/>
          <w:szCs w:val="21"/>
        </w:rPr>
        <w:t>do</w:t>
      </w:r>
      <w:proofErr w:type="gramEnd"/>
      <w:r w:rsidRPr="00DB345F">
        <w:rPr>
          <w:rFonts w:ascii="Arial" w:hAnsi="Arial" w:cs="Arial"/>
          <w:sz w:val="21"/>
          <w:szCs w:val="21"/>
        </w:rPr>
        <w:t xml:space="preserve"> empregado estudante para realização de provas nos horários destinados a elas, em estabelecimento oficial de ensino, mediante o aviso prévio de 72 horas e comprovação por certidão do referido estabelecimento no dia seguinte a falta.</w:t>
      </w:r>
    </w:p>
    <w:p w14:paraId="00C1A09C" w14:textId="77777777" w:rsidR="00BA2AB3" w:rsidRPr="00BA2AB3" w:rsidRDefault="00BA2AB3" w:rsidP="00BA2AB3">
      <w:pPr>
        <w:pStyle w:val="NormalWeb"/>
        <w:spacing w:before="0" w:beforeAutospacing="0" w:after="0" w:afterAutospacing="0"/>
        <w:jc w:val="both"/>
        <w:rPr>
          <w:rFonts w:ascii="Arial" w:hAnsi="Arial" w:cs="Arial"/>
          <w:sz w:val="12"/>
          <w:szCs w:val="12"/>
        </w:rPr>
      </w:pPr>
    </w:p>
    <w:p w14:paraId="5D793166" w14:textId="06345F2C" w:rsidR="007E312C" w:rsidRPr="00DB345F" w:rsidRDefault="007E312C" w:rsidP="00BA2AB3">
      <w:pPr>
        <w:pStyle w:val="NormalWeb"/>
        <w:spacing w:before="0" w:beforeAutospacing="0" w:after="0" w:afterAutospacing="0"/>
        <w:jc w:val="both"/>
        <w:rPr>
          <w:rFonts w:ascii="Arial" w:hAnsi="Arial" w:cs="Arial"/>
          <w:sz w:val="21"/>
          <w:szCs w:val="21"/>
        </w:rPr>
      </w:pPr>
      <w:r w:rsidRPr="00DB345F">
        <w:rPr>
          <w:rFonts w:ascii="Arial" w:hAnsi="Arial" w:cs="Arial"/>
          <w:sz w:val="21"/>
          <w:szCs w:val="21"/>
        </w:rPr>
        <w:t>b - do empregado ou empregada para acompanhar filho menor até 12 (doze) anos ou inválido,</w:t>
      </w:r>
      <w:r w:rsidR="00A14EFB" w:rsidRPr="00DB345F">
        <w:rPr>
          <w:rFonts w:ascii="Arial" w:hAnsi="Arial" w:cs="Arial"/>
          <w:sz w:val="21"/>
          <w:szCs w:val="21"/>
        </w:rPr>
        <w:t xml:space="preserve"> até o limite máximo de 07 (sete) dias, consecutivos ou não, por semestre</w:t>
      </w:r>
      <w:r w:rsidR="00144A6F">
        <w:rPr>
          <w:rFonts w:ascii="Arial" w:hAnsi="Arial" w:cs="Arial"/>
          <w:sz w:val="21"/>
          <w:szCs w:val="21"/>
        </w:rPr>
        <w:t>,</w:t>
      </w:r>
      <w:r w:rsidRPr="00DB345F">
        <w:rPr>
          <w:rFonts w:ascii="Arial" w:hAnsi="Arial" w:cs="Arial"/>
          <w:sz w:val="21"/>
          <w:szCs w:val="21"/>
        </w:rPr>
        <w:t xml:space="preserve"> mediante comprovação por declaração médica, cujo documento deverá ser exibido no dia seguinte à consulta.</w:t>
      </w:r>
    </w:p>
    <w:p w14:paraId="0D6902DB" w14:textId="14F7825D" w:rsidR="007E312C" w:rsidRPr="00DB345F" w:rsidRDefault="007E312C" w:rsidP="00B076B2">
      <w:pPr>
        <w:pStyle w:val="NormalWeb"/>
        <w:spacing w:before="120" w:beforeAutospacing="0" w:after="120" w:afterAutospacing="0"/>
        <w:jc w:val="both"/>
        <w:rPr>
          <w:rFonts w:ascii="Arial" w:hAnsi="Arial" w:cs="Arial"/>
          <w:sz w:val="21"/>
          <w:szCs w:val="21"/>
        </w:rPr>
      </w:pPr>
      <w:r w:rsidRPr="00DB345F">
        <w:rPr>
          <w:rStyle w:val="Forte"/>
          <w:rFonts w:ascii="Arial" w:hAnsi="Arial" w:cs="Arial"/>
          <w:sz w:val="21"/>
          <w:szCs w:val="21"/>
        </w:rPr>
        <w:t>Parágrafo Primeiro</w:t>
      </w:r>
      <w:r w:rsidRPr="00DB345F">
        <w:rPr>
          <w:rFonts w:ascii="Arial" w:hAnsi="Arial" w:cs="Arial"/>
          <w:sz w:val="21"/>
          <w:szCs w:val="21"/>
        </w:rPr>
        <w:t>:</w:t>
      </w:r>
      <w:r w:rsidR="0041353C" w:rsidRPr="00DB345F">
        <w:rPr>
          <w:rFonts w:ascii="Arial" w:hAnsi="Arial" w:cs="Arial"/>
          <w:sz w:val="21"/>
          <w:szCs w:val="21"/>
        </w:rPr>
        <w:t xml:space="preserve"> </w:t>
      </w:r>
      <w:r w:rsidRPr="00DB345F">
        <w:rPr>
          <w:rFonts w:ascii="Arial" w:hAnsi="Arial" w:cs="Arial"/>
          <w:sz w:val="21"/>
          <w:szCs w:val="21"/>
        </w:rPr>
        <w:t>Não apresentado a declaração médica no prazo aqui estipulado, a falta será considerada injustificada, mesmo que venha o empregado a apresentar em outro dia que não o dia seguinte.</w:t>
      </w:r>
    </w:p>
    <w:p w14:paraId="109F3526" w14:textId="3098BFD1" w:rsidR="007E312C" w:rsidRPr="00DB345F" w:rsidRDefault="007E312C" w:rsidP="0033137D">
      <w:pPr>
        <w:pStyle w:val="NormalWeb"/>
        <w:spacing w:before="120" w:beforeAutospacing="0"/>
        <w:jc w:val="both"/>
        <w:rPr>
          <w:rFonts w:ascii="Arial" w:hAnsi="Arial" w:cs="Arial"/>
          <w:sz w:val="21"/>
          <w:szCs w:val="21"/>
        </w:rPr>
      </w:pPr>
      <w:r w:rsidRPr="00DB345F">
        <w:rPr>
          <w:rStyle w:val="Forte"/>
          <w:rFonts w:ascii="Arial" w:hAnsi="Arial" w:cs="Arial"/>
          <w:sz w:val="21"/>
          <w:szCs w:val="21"/>
        </w:rPr>
        <w:t>Parágrafo Segundo</w:t>
      </w:r>
      <w:r w:rsidRPr="00DB345F">
        <w:rPr>
          <w:rFonts w:ascii="Arial" w:hAnsi="Arial" w:cs="Arial"/>
          <w:sz w:val="21"/>
          <w:szCs w:val="21"/>
        </w:rPr>
        <w:t>: O abono de faltas será aplicado também no caso de consulta médica de dependente declarado até 12 anos ou de dependente inválido.</w:t>
      </w:r>
    </w:p>
    <w:p w14:paraId="4CCF165F" w14:textId="77777777" w:rsidR="007E312C" w:rsidRPr="00067C82" w:rsidRDefault="007E312C" w:rsidP="007E312C">
      <w:pPr>
        <w:jc w:val="center"/>
        <w:rPr>
          <w:rFonts w:ascii="Arial" w:eastAsia="Times New Roman" w:hAnsi="Arial" w:cs="Arial"/>
          <w:caps/>
          <w:sz w:val="21"/>
          <w:szCs w:val="21"/>
        </w:rPr>
      </w:pPr>
      <w:r w:rsidRPr="00067C82">
        <w:rPr>
          <w:rFonts w:ascii="Arial" w:eastAsia="Times New Roman" w:hAnsi="Arial" w:cs="Arial"/>
          <w:b/>
          <w:bCs/>
          <w:caps/>
          <w:sz w:val="21"/>
          <w:szCs w:val="21"/>
        </w:rPr>
        <w:t xml:space="preserve">Outras disposições sobre jornada </w:t>
      </w:r>
      <w:r w:rsidRPr="00067C82">
        <w:rPr>
          <w:rFonts w:ascii="Arial" w:eastAsia="Times New Roman" w:hAnsi="Arial" w:cs="Arial"/>
          <w:b/>
          <w:bCs/>
          <w:caps/>
          <w:sz w:val="21"/>
          <w:szCs w:val="21"/>
        </w:rPr>
        <w:br/>
      </w:r>
    </w:p>
    <w:p w14:paraId="140CC325" w14:textId="490A6E44" w:rsidR="0041353C" w:rsidRPr="00DB345F" w:rsidRDefault="007E312C" w:rsidP="0041353C">
      <w:pPr>
        <w:jc w:val="both"/>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89547A" w:rsidRPr="00DB345F">
        <w:rPr>
          <w:rFonts w:ascii="Arial" w:eastAsia="Times New Roman" w:hAnsi="Arial" w:cs="Arial"/>
          <w:b/>
          <w:bCs/>
          <w:sz w:val="21"/>
          <w:szCs w:val="21"/>
        </w:rPr>
        <w:t xml:space="preserve">TRIGÉSIMA </w:t>
      </w:r>
      <w:r w:rsidR="00CE2C25" w:rsidRPr="00DB345F">
        <w:rPr>
          <w:rFonts w:ascii="Arial" w:eastAsia="Times New Roman" w:hAnsi="Arial" w:cs="Arial"/>
          <w:b/>
          <w:bCs/>
          <w:sz w:val="21"/>
          <w:szCs w:val="21"/>
        </w:rPr>
        <w:t>TERCEIRA</w:t>
      </w:r>
      <w:r w:rsidR="0089547A" w:rsidRPr="00DB345F">
        <w:rPr>
          <w:rFonts w:ascii="Arial" w:eastAsia="Times New Roman" w:hAnsi="Arial" w:cs="Arial"/>
          <w:b/>
          <w:bCs/>
          <w:sz w:val="21"/>
          <w:szCs w:val="21"/>
        </w:rPr>
        <w:t xml:space="preserve"> </w:t>
      </w:r>
      <w:r w:rsidRPr="00DB345F">
        <w:rPr>
          <w:rFonts w:ascii="Arial" w:eastAsia="Times New Roman" w:hAnsi="Arial" w:cs="Arial"/>
          <w:b/>
          <w:bCs/>
          <w:sz w:val="21"/>
          <w:szCs w:val="21"/>
        </w:rPr>
        <w:t>- TROCA DO DIA DE FERIADO</w:t>
      </w:r>
    </w:p>
    <w:p w14:paraId="17645757" w14:textId="4FE088EF" w:rsidR="007E312C" w:rsidRPr="00DB345F" w:rsidRDefault="007E312C" w:rsidP="0041353C">
      <w:pPr>
        <w:jc w:val="both"/>
        <w:rPr>
          <w:rFonts w:ascii="Arial" w:hAnsi="Arial" w:cs="Arial"/>
          <w:sz w:val="21"/>
          <w:szCs w:val="21"/>
        </w:rPr>
      </w:pPr>
      <w:r w:rsidRPr="00DB345F">
        <w:rPr>
          <w:rFonts w:ascii="Arial" w:hAnsi="Arial" w:cs="Arial"/>
          <w:sz w:val="21"/>
          <w:szCs w:val="21"/>
        </w:rPr>
        <w:t>As empresas poderão trocar o dia do feriado por outro imediatamente anterior ou posterior, visando proporcionar aos empregados um período maior de descanso contínuo.</w:t>
      </w:r>
    </w:p>
    <w:p w14:paraId="35D71139" w14:textId="77777777" w:rsidR="00F554E5" w:rsidRDefault="00F554E5" w:rsidP="0041353C">
      <w:pPr>
        <w:jc w:val="both"/>
        <w:rPr>
          <w:rFonts w:ascii="Arial" w:hAnsi="Arial" w:cs="Arial"/>
          <w:sz w:val="21"/>
          <w:szCs w:val="21"/>
        </w:rPr>
      </w:pPr>
    </w:p>
    <w:p w14:paraId="3E1BEA09" w14:textId="77777777" w:rsidR="008C1658" w:rsidRPr="00DB345F" w:rsidRDefault="008C1658" w:rsidP="0041353C">
      <w:pPr>
        <w:jc w:val="both"/>
        <w:rPr>
          <w:rFonts w:ascii="Arial" w:hAnsi="Arial" w:cs="Arial"/>
          <w:sz w:val="21"/>
          <w:szCs w:val="21"/>
        </w:rPr>
      </w:pPr>
    </w:p>
    <w:p w14:paraId="23916BBD" w14:textId="1A55C0FA" w:rsidR="007E312C" w:rsidRPr="00DB345F" w:rsidRDefault="007E312C" w:rsidP="007E312C">
      <w:pPr>
        <w:jc w:val="center"/>
        <w:rPr>
          <w:rFonts w:ascii="Arial" w:eastAsia="Times New Roman" w:hAnsi="Arial" w:cs="Arial"/>
          <w:caps/>
          <w:sz w:val="21"/>
          <w:szCs w:val="21"/>
        </w:rPr>
      </w:pPr>
      <w:r w:rsidRPr="00DB345F">
        <w:rPr>
          <w:rFonts w:ascii="Arial" w:eastAsia="Times New Roman" w:hAnsi="Arial" w:cs="Arial"/>
          <w:b/>
          <w:bCs/>
          <w:caps/>
          <w:sz w:val="21"/>
          <w:szCs w:val="21"/>
        </w:rPr>
        <w:t xml:space="preserve">Férias e Licenças </w:t>
      </w:r>
      <w:r w:rsidRPr="00DB345F">
        <w:rPr>
          <w:rFonts w:ascii="Arial" w:eastAsia="Times New Roman" w:hAnsi="Arial" w:cs="Arial"/>
          <w:b/>
          <w:bCs/>
          <w:caps/>
          <w:sz w:val="21"/>
          <w:szCs w:val="21"/>
        </w:rPr>
        <w:br/>
      </w:r>
    </w:p>
    <w:p w14:paraId="1CDEF65F" w14:textId="73F22564" w:rsidR="007E312C" w:rsidRPr="00067C82" w:rsidRDefault="007E312C" w:rsidP="007E312C">
      <w:pPr>
        <w:jc w:val="center"/>
        <w:rPr>
          <w:rFonts w:ascii="Arial" w:eastAsia="Times New Roman" w:hAnsi="Arial" w:cs="Arial"/>
          <w:caps/>
          <w:sz w:val="21"/>
          <w:szCs w:val="21"/>
        </w:rPr>
      </w:pPr>
      <w:r w:rsidRPr="00067C82">
        <w:rPr>
          <w:rFonts w:ascii="Arial" w:eastAsia="Times New Roman" w:hAnsi="Arial" w:cs="Arial"/>
          <w:b/>
          <w:bCs/>
          <w:caps/>
          <w:sz w:val="21"/>
          <w:szCs w:val="21"/>
        </w:rPr>
        <w:t>Duração e Concessão de Férias</w:t>
      </w:r>
      <w:r w:rsidRPr="00067C82">
        <w:rPr>
          <w:rFonts w:ascii="Arial" w:eastAsia="Times New Roman" w:hAnsi="Arial" w:cs="Arial"/>
          <w:b/>
          <w:bCs/>
          <w:caps/>
          <w:sz w:val="21"/>
          <w:szCs w:val="21"/>
        </w:rPr>
        <w:br/>
      </w:r>
    </w:p>
    <w:p w14:paraId="6CDD0A20" w14:textId="58BAA30A" w:rsidR="0041353C" w:rsidRPr="00DB345F" w:rsidRDefault="007E312C" w:rsidP="0041353C">
      <w:pPr>
        <w:jc w:val="both"/>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89547A" w:rsidRPr="00DB345F">
        <w:rPr>
          <w:rFonts w:ascii="Arial" w:eastAsia="Times New Roman" w:hAnsi="Arial" w:cs="Arial"/>
          <w:b/>
          <w:bCs/>
          <w:sz w:val="21"/>
          <w:szCs w:val="21"/>
        </w:rPr>
        <w:t xml:space="preserve">TRIGÉSIMA </w:t>
      </w:r>
      <w:r w:rsidR="00CE2C25" w:rsidRPr="00DB345F">
        <w:rPr>
          <w:rFonts w:ascii="Arial" w:eastAsia="Times New Roman" w:hAnsi="Arial" w:cs="Arial"/>
          <w:b/>
          <w:bCs/>
          <w:sz w:val="21"/>
          <w:szCs w:val="21"/>
        </w:rPr>
        <w:t xml:space="preserve">QUARTA </w:t>
      </w:r>
      <w:r w:rsidRPr="00DB345F">
        <w:rPr>
          <w:rFonts w:ascii="Arial" w:eastAsia="Times New Roman" w:hAnsi="Arial" w:cs="Arial"/>
          <w:b/>
          <w:bCs/>
          <w:sz w:val="21"/>
          <w:szCs w:val="21"/>
        </w:rPr>
        <w:t>- FRACIONAMENTO DE FÉRIAS</w:t>
      </w:r>
    </w:p>
    <w:p w14:paraId="47616F35" w14:textId="31DA109D" w:rsidR="007E312C" w:rsidRPr="00DB345F" w:rsidRDefault="007E312C" w:rsidP="0041353C">
      <w:pPr>
        <w:jc w:val="both"/>
        <w:rPr>
          <w:rFonts w:ascii="Arial" w:hAnsi="Arial" w:cs="Arial"/>
          <w:sz w:val="21"/>
          <w:szCs w:val="21"/>
        </w:rPr>
      </w:pPr>
      <w:r w:rsidRPr="00DB345F">
        <w:rPr>
          <w:rFonts w:ascii="Arial" w:hAnsi="Arial" w:cs="Arial"/>
          <w:sz w:val="21"/>
          <w:szCs w:val="21"/>
        </w:rPr>
        <w:t>As empresas poderão fracionar as férias de seus empregados em até três vezes, sendo que um período não poderá ser inferior a 14 dias ininterruptos e os demais não poderão ser inferiores a cinco dias corridos, nos termos do § 1 art. 134 da CLT.</w:t>
      </w:r>
    </w:p>
    <w:p w14:paraId="52DFF424" w14:textId="6D554F24" w:rsidR="007E312C" w:rsidRPr="00DB345F" w:rsidRDefault="007E312C" w:rsidP="00B076B2">
      <w:pPr>
        <w:pStyle w:val="NormalWeb"/>
        <w:spacing w:before="120" w:beforeAutospacing="0"/>
        <w:jc w:val="both"/>
        <w:rPr>
          <w:rFonts w:ascii="Arial" w:eastAsia="Times New Roman" w:hAnsi="Arial" w:cs="Arial"/>
          <w:sz w:val="21"/>
          <w:szCs w:val="21"/>
        </w:rPr>
      </w:pPr>
      <w:r w:rsidRPr="00DB345F">
        <w:rPr>
          <w:rStyle w:val="Forte"/>
          <w:rFonts w:ascii="Arial" w:hAnsi="Arial" w:cs="Arial"/>
          <w:sz w:val="21"/>
          <w:szCs w:val="21"/>
        </w:rPr>
        <w:t>Parágrafo Único:</w:t>
      </w:r>
      <w:r w:rsidRPr="00DB345F">
        <w:rPr>
          <w:rFonts w:ascii="Arial" w:hAnsi="Arial" w:cs="Arial"/>
          <w:sz w:val="21"/>
          <w:szCs w:val="21"/>
        </w:rPr>
        <w:t xml:space="preserve"> O período de férias não poderá iniciar dois dias antes que anteceda feriado ou dia de repouso semanal remunerado.</w:t>
      </w:r>
    </w:p>
    <w:p w14:paraId="74A5E6F6" w14:textId="77777777" w:rsidR="007E312C" w:rsidRPr="00DB345F" w:rsidRDefault="007E312C" w:rsidP="007E312C">
      <w:pPr>
        <w:jc w:val="center"/>
        <w:rPr>
          <w:rFonts w:ascii="Arial" w:eastAsia="Times New Roman" w:hAnsi="Arial" w:cs="Arial"/>
          <w:caps/>
          <w:sz w:val="21"/>
          <w:szCs w:val="21"/>
        </w:rPr>
      </w:pPr>
      <w:r w:rsidRPr="00DB345F">
        <w:rPr>
          <w:rFonts w:ascii="Arial" w:eastAsia="Times New Roman" w:hAnsi="Arial" w:cs="Arial"/>
          <w:sz w:val="21"/>
          <w:szCs w:val="21"/>
        </w:rPr>
        <w:br/>
      </w:r>
      <w:r w:rsidRPr="00DB345F">
        <w:rPr>
          <w:rFonts w:ascii="Arial" w:eastAsia="Times New Roman" w:hAnsi="Arial" w:cs="Arial"/>
          <w:b/>
          <w:bCs/>
          <w:caps/>
          <w:sz w:val="21"/>
          <w:szCs w:val="21"/>
        </w:rPr>
        <w:t xml:space="preserve">Relações Sindicais </w:t>
      </w:r>
      <w:r w:rsidRPr="00DB345F">
        <w:rPr>
          <w:rFonts w:ascii="Arial" w:eastAsia="Times New Roman" w:hAnsi="Arial" w:cs="Arial"/>
          <w:b/>
          <w:bCs/>
          <w:caps/>
          <w:sz w:val="21"/>
          <w:szCs w:val="21"/>
        </w:rPr>
        <w:br/>
      </w:r>
    </w:p>
    <w:p w14:paraId="1B9A5C10" w14:textId="77777777" w:rsidR="007E312C" w:rsidRPr="00067C82" w:rsidRDefault="007E312C" w:rsidP="007E312C">
      <w:pPr>
        <w:jc w:val="center"/>
        <w:rPr>
          <w:rFonts w:ascii="Arial" w:eastAsia="Times New Roman" w:hAnsi="Arial" w:cs="Arial"/>
          <w:caps/>
          <w:sz w:val="21"/>
          <w:szCs w:val="21"/>
        </w:rPr>
      </w:pPr>
      <w:r w:rsidRPr="00067C82">
        <w:rPr>
          <w:rFonts w:ascii="Arial" w:eastAsia="Times New Roman" w:hAnsi="Arial" w:cs="Arial"/>
          <w:b/>
          <w:bCs/>
          <w:caps/>
          <w:sz w:val="21"/>
          <w:szCs w:val="21"/>
        </w:rPr>
        <w:t xml:space="preserve">Sindicalização (campanhas e contratação de sindicalizados) </w:t>
      </w:r>
      <w:r w:rsidRPr="00067C82">
        <w:rPr>
          <w:rFonts w:ascii="Arial" w:eastAsia="Times New Roman" w:hAnsi="Arial" w:cs="Arial"/>
          <w:b/>
          <w:bCs/>
          <w:caps/>
          <w:sz w:val="21"/>
          <w:szCs w:val="21"/>
        </w:rPr>
        <w:br/>
      </w:r>
    </w:p>
    <w:p w14:paraId="11A3B63B" w14:textId="51E169BA" w:rsidR="0041353C" w:rsidRPr="00DB345F" w:rsidRDefault="007E312C" w:rsidP="0041353C">
      <w:pPr>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89547A" w:rsidRPr="00DB345F">
        <w:rPr>
          <w:rFonts w:ascii="Arial" w:eastAsia="Times New Roman" w:hAnsi="Arial" w:cs="Arial"/>
          <w:b/>
          <w:bCs/>
          <w:sz w:val="21"/>
          <w:szCs w:val="21"/>
        </w:rPr>
        <w:t xml:space="preserve">TRIGÉSIMA </w:t>
      </w:r>
      <w:r w:rsidR="00CE2C25" w:rsidRPr="00DB345F">
        <w:rPr>
          <w:rFonts w:ascii="Arial" w:eastAsia="Times New Roman" w:hAnsi="Arial" w:cs="Arial"/>
          <w:b/>
          <w:bCs/>
          <w:sz w:val="21"/>
          <w:szCs w:val="21"/>
        </w:rPr>
        <w:t xml:space="preserve">QUINTA </w:t>
      </w:r>
      <w:r w:rsidRPr="00DB345F">
        <w:rPr>
          <w:rFonts w:ascii="Arial" w:eastAsia="Times New Roman" w:hAnsi="Arial" w:cs="Arial"/>
          <w:b/>
          <w:bCs/>
          <w:sz w:val="21"/>
          <w:szCs w:val="21"/>
        </w:rPr>
        <w:t xml:space="preserve">- SINDICALIZAÇÃO </w:t>
      </w:r>
    </w:p>
    <w:p w14:paraId="747C2D23" w14:textId="065F5099" w:rsidR="007E312C" w:rsidRPr="00DB345F" w:rsidRDefault="007E312C" w:rsidP="0041353C">
      <w:pPr>
        <w:jc w:val="both"/>
        <w:rPr>
          <w:rFonts w:ascii="Arial" w:hAnsi="Arial" w:cs="Arial"/>
          <w:sz w:val="21"/>
          <w:szCs w:val="21"/>
        </w:rPr>
      </w:pPr>
      <w:r w:rsidRPr="00DB345F">
        <w:rPr>
          <w:rFonts w:ascii="Arial" w:hAnsi="Arial" w:cs="Arial"/>
          <w:sz w:val="21"/>
          <w:szCs w:val="21"/>
        </w:rPr>
        <w:t>As empresas colaborarão na sindicalização dos seus empregados, em especial na admissão, além de comprometerem-se a recolher as mensalidades ao sindicato, quando autorizadas prévia e expressamente pelo empregado.</w:t>
      </w:r>
    </w:p>
    <w:p w14:paraId="5ADC8B7A" w14:textId="77777777" w:rsidR="007E312C" w:rsidRPr="00DB345F" w:rsidRDefault="007E312C" w:rsidP="007E312C">
      <w:pPr>
        <w:rPr>
          <w:rFonts w:ascii="Arial" w:eastAsia="Times New Roman" w:hAnsi="Arial" w:cs="Arial"/>
          <w:sz w:val="21"/>
          <w:szCs w:val="21"/>
        </w:rPr>
      </w:pPr>
    </w:p>
    <w:p w14:paraId="04CFDA39" w14:textId="6CC1E929" w:rsidR="00EA3988" w:rsidRPr="00871140" w:rsidRDefault="007E312C" w:rsidP="00AA0254">
      <w:pPr>
        <w:jc w:val="center"/>
        <w:rPr>
          <w:rFonts w:ascii="Arial" w:eastAsia="Times New Roman" w:hAnsi="Arial" w:cs="Arial"/>
          <w:b/>
          <w:bCs/>
          <w:caps/>
          <w:sz w:val="21"/>
          <w:szCs w:val="21"/>
        </w:rPr>
      </w:pPr>
      <w:r w:rsidRPr="00871140">
        <w:rPr>
          <w:rFonts w:ascii="Arial" w:eastAsia="Times New Roman" w:hAnsi="Arial" w:cs="Arial"/>
          <w:b/>
          <w:bCs/>
          <w:caps/>
          <w:sz w:val="21"/>
          <w:szCs w:val="21"/>
        </w:rPr>
        <w:t xml:space="preserve">Contribuições Sindicais </w:t>
      </w:r>
      <w:r w:rsidRPr="00871140">
        <w:rPr>
          <w:rFonts w:ascii="Arial" w:eastAsia="Times New Roman" w:hAnsi="Arial" w:cs="Arial"/>
          <w:b/>
          <w:bCs/>
          <w:caps/>
          <w:sz w:val="21"/>
          <w:szCs w:val="21"/>
        </w:rPr>
        <w:br/>
      </w:r>
    </w:p>
    <w:p w14:paraId="6EA443C4" w14:textId="6D8F0CCD" w:rsidR="000F264D" w:rsidRPr="00DB345F" w:rsidRDefault="007E312C" w:rsidP="00B9318C">
      <w:pPr>
        <w:pStyle w:val="SemEspaamento"/>
        <w:jc w:val="both"/>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89547A" w:rsidRPr="00DB345F">
        <w:rPr>
          <w:rFonts w:ascii="Arial" w:eastAsia="Times New Roman" w:hAnsi="Arial" w:cs="Arial"/>
          <w:b/>
          <w:bCs/>
          <w:sz w:val="21"/>
          <w:szCs w:val="21"/>
        </w:rPr>
        <w:t xml:space="preserve">TRIGÉSIMA </w:t>
      </w:r>
      <w:r w:rsidR="00CE2C25" w:rsidRPr="00DB345F">
        <w:rPr>
          <w:rFonts w:ascii="Arial" w:eastAsia="Times New Roman" w:hAnsi="Arial" w:cs="Arial"/>
          <w:b/>
          <w:bCs/>
          <w:sz w:val="21"/>
          <w:szCs w:val="21"/>
        </w:rPr>
        <w:t xml:space="preserve">SEXTA </w:t>
      </w:r>
      <w:r w:rsidRPr="00DB345F">
        <w:rPr>
          <w:rFonts w:ascii="Arial" w:eastAsia="Times New Roman" w:hAnsi="Arial" w:cs="Arial"/>
          <w:b/>
          <w:bCs/>
          <w:sz w:val="21"/>
          <w:szCs w:val="21"/>
        </w:rPr>
        <w:t>- CONTRIBUIÇÃO NEGOCIAL PROFISSIONAL</w:t>
      </w:r>
      <w:r w:rsidR="00EA3988" w:rsidRPr="00DB345F">
        <w:rPr>
          <w:rFonts w:ascii="Arial" w:eastAsia="Times New Roman" w:hAnsi="Arial" w:cs="Arial"/>
          <w:b/>
          <w:bCs/>
          <w:sz w:val="21"/>
          <w:szCs w:val="21"/>
        </w:rPr>
        <w:t xml:space="preserve"> </w:t>
      </w:r>
    </w:p>
    <w:p w14:paraId="0D5332BD" w14:textId="42EC47F2" w:rsidR="00A5553D" w:rsidRPr="00DE78D6" w:rsidRDefault="00A5553D" w:rsidP="00A5553D">
      <w:pPr>
        <w:jc w:val="both"/>
        <w:rPr>
          <w:rFonts w:ascii="Arial" w:eastAsia="Times New Roman" w:hAnsi="Arial" w:cs="Arial"/>
        </w:rPr>
      </w:pPr>
      <w:r w:rsidRPr="00DE78D6">
        <w:rPr>
          <w:rFonts w:ascii="Arial" w:hAnsi="Arial" w:cs="Arial"/>
          <w:sz w:val="21"/>
          <w:szCs w:val="21"/>
        </w:rPr>
        <w:t xml:space="preserve">Conforme decisão dos trabalhadores no comércio de Rio do Sul </w:t>
      </w:r>
      <w:r w:rsidR="0031175B" w:rsidRPr="00DE78D6">
        <w:rPr>
          <w:rFonts w:ascii="Arial" w:hAnsi="Arial" w:cs="Arial"/>
          <w:sz w:val="21"/>
          <w:szCs w:val="21"/>
        </w:rPr>
        <w:t xml:space="preserve">e região </w:t>
      </w:r>
      <w:r w:rsidRPr="00DE78D6">
        <w:rPr>
          <w:rFonts w:ascii="Arial" w:hAnsi="Arial" w:cs="Arial"/>
          <w:sz w:val="21"/>
          <w:szCs w:val="21"/>
        </w:rPr>
        <w:t>tomada nas Assembleias Gera</w:t>
      </w:r>
      <w:r w:rsidR="00F4421F" w:rsidRPr="00DE78D6">
        <w:rPr>
          <w:rFonts w:ascii="Arial" w:hAnsi="Arial" w:cs="Arial"/>
          <w:sz w:val="21"/>
          <w:szCs w:val="21"/>
        </w:rPr>
        <w:t>is</w:t>
      </w:r>
      <w:r w:rsidRPr="00DE78D6">
        <w:rPr>
          <w:rFonts w:ascii="Arial" w:hAnsi="Arial" w:cs="Arial"/>
          <w:sz w:val="21"/>
          <w:szCs w:val="21"/>
        </w:rPr>
        <w:t xml:space="preserve"> da categoria realizada</w:t>
      </w:r>
      <w:r w:rsidR="00F4421F" w:rsidRPr="00DE78D6">
        <w:rPr>
          <w:rFonts w:ascii="Arial" w:hAnsi="Arial" w:cs="Arial"/>
          <w:sz w:val="21"/>
          <w:szCs w:val="21"/>
        </w:rPr>
        <w:t>s</w:t>
      </w:r>
      <w:r w:rsidRPr="00DE78D6">
        <w:rPr>
          <w:rFonts w:ascii="Arial" w:hAnsi="Arial" w:cs="Arial"/>
          <w:sz w:val="21"/>
          <w:szCs w:val="21"/>
        </w:rPr>
        <w:t xml:space="preserve"> </w:t>
      </w:r>
      <w:r w:rsidRPr="00564F9E">
        <w:rPr>
          <w:rFonts w:ascii="Arial" w:hAnsi="Arial" w:cs="Arial"/>
          <w:color w:val="FF0000"/>
          <w:sz w:val="21"/>
          <w:szCs w:val="21"/>
        </w:rPr>
        <w:t>no dia 2</w:t>
      </w:r>
      <w:r w:rsidR="0041149D">
        <w:rPr>
          <w:rFonts w:ascii="Arial" w:hAnsi="Arial" w:cs="Arial"/>
          <w:color w:val="FF0000"/>
          <w:sz w:val="21"/>
          <w:szCs w:val="21"/>
        </w:rPr>
        <w:t>5</w:t>
      </w:r>
      <w:r w:rsidRPr="00564F9E">
        <w:rPr>
          <w:rFonts w:ascii="Arial" w:hAnsi="Arial" w:cs="Arial"/>
          <w:color w:val="FF0000"/>
          <w:sz w:val="21"/>
          <w:szCs w:val="21"/>
        </w:rPr>
        <w:t xml:space="preserve"> de março de 202</w:t>
      </w:r>
      <w:r w:rsidR="0041149D">
        <w:rPr>
          <w:rFonts w:ascii="Arial" w:hAnsi="Arial" w:cs="Arial"/>
          <w:color w:val="FF0000"/>
          <w:sz w:val="21"/>
          <w:szCs w:val="21"/>
        </w:rPr>
        <w:t>5</w:t>
      </w:r>
      <w:r w:rsidRPr="00564F9E">
        <w:rPr>
          <w:rFonts w:ascii="Arial" w:hAnsi="Arial" w:cs="Arial"/>
          <w:color w:val="FF0000"/>
          <w:sz w:val="21"/>
          <w:szCs w:val="21"/>
        </w:rPr>
        <w:t xml:space="preserve">, </w:t>
      </w:r>
      <w:r w:rsidRPr="00DE78D6">
        <w:rPr>
          <w:rFonts w:ascii="Arial" w:hAnsi="Arial" w:cs="Arial"/>
          <w:sz w:val="21"/>
          <w:szCs w:val="21"/>
        </w:rPr>
        <w:t xml:space="preserve">foi instituída e aprovada CONTRIBUIÇÃO NEGOCIAL PROFISSIONAL em favor do </w:t>
      </w:r>
      <w:r w:rsidRPr="00DE78D6">
        <w:rPr>
          <w:rFonts w:ascii="Arial" w:hAnsi="Arial" w:cs="Arial"/>
          <w:b/>
          <w:bCs/>
          <w:sz w:val="21"/>
          <w:szCs w:val="21"/>
        </w:rPr>
        <w:t>SINDICATO DOS EMPREGADOS NO COMÉRCIO DE RIO DO SUL</w:t>
      </w:r>
      <w:r w:rsidRPr="00DE78D6">
        <w:rPr>
          <w:rFonts w:ascii="Arial" w:hAnsi="Arial" w:cs="Arial"/>
          <w:sz w:val="21"/>
          <w:szCs w:val="21"/>
        </w:rPr>
        <w:t>, como contrapartida financeira pelos serviços prestados na negociação desta Convenção Coletiva,  imposta à todos os integrantes da categoria profissional, com base na letra “e” do art. 513 da CLT e também com fundamento</w:t>
      </w:r>
      <w:r w:rsidR="00016697" w:rsidRPr="00DE78D6">
        <w:rPr>
          <w:rFonts w:ascii="Arial" w:hAnsi="Arial" w:cs="Arial"/>
          <w:sz w:val="21"/>
          <w:szCs w:val="21"/>
        </w:rPr>
        <w:t xml:space="preserve"> </w:t>
      </w:r>
      <w:r w:rsidR="00016697" w:rsidRPr="00DE78D6">
        <w:rPr>
          <w:rFonts w:ascii="Arial" w:eastAsia="Times New Roman" w:hAnsi="Arial" w:cs="Arial"/>
          <w:sz w:val="21"/>
          <w:szCs w:val="21"/>
        </w:rPr>
        <w:t>na decisão do STF no tema 035, de repercussão geral, as empresa descontarão dos seus empregados, associados ou não associados ao Sindicato Laboral, e abrangidos pela presente Convenção Coletiva de Trabalho,</w:t>
      </w:r>
      <w:r w:rsidR="00016697" w:rsidRPr="00DE78D6">
        <w:rPr>
          <w:rFonts w:ascii="Arial" w:eastAsia="Times New Roman" w:hAnsi="Arial" w:cs="Arial"/>
        </w:rPr>
        <w:t xml:space="preserve"> </w:t>
      </w:r>
      <w:r w:rsidRPr="00DE78D6">
        <w:rPr>
          <w:rFonts w:ascii="Arial" w:hAnsi="Arial" w:cs="Arial"/>
          <w:sz w:val="21"/>
          <w:szCs w:val="21"/>
        </w:rPr>
        <w:t xml:space="preserve">a CONTRIBUIÇÃO NEGOCIAL PROFISSIONAL, </w:t>
      </w:r>
      <w:r w:rsidR="0017156C" w:rsidRPr="00DE78D6">
        <w:rPr>
          <w:rFonts w:ascii="Arial" w:hAnsi="Arial" w:cs="Arial"/>
          <w:sz w:val="21"/>
          <w:szCs w:val="21"/>
        </w:rPr>
        <w:t>fixando em</w:t>
      </w:r>
      <w:r w:rsidR="0017156C" w:rsidRPr="00564F9E">
        <w:rPr>
          <w:rFonts w:ascii="Arial" w:hAnsi="Arial" w:cs="Arial"/>
          <w:color w:val="FF0000"/>
          <w:sz w:val="21"/>
          <w:szCs w:val="21"/>
        </w:rPr>
        <w:t xml:space="preserve"> R$ 15</w:t>
      </w:r>
      <w:r w:rsidR="00B428F7" w:rsidRPr="00564F9E">
        <w:rPr>
          <w:rFonts w:ascii="Arial" w:hAnsi="Arial" w:cs="Arial"/>
          <w:color w:val="FF0000"/>
          <w:sz w:val="21"/>
          <w:szCs w:val="21"/>
        </w:rPr>
        <w:t>0,00</w:t>
      </w:r>
      <w:r w:rsidR="00757F2E" w:rsidRPr="00564F9E">
        <w:rPr>
          <w:rFonts w:ascii="Arial" w:hAnsi="Arial" w:cs="Arial"/>
          <w:color w:val="FF0000"/>
          <w:sz w:val="21"/>
          <w:szCs w:val="21"/>
        </w:rPr>
        <w:t>(cento e cinquenta reais</w:t>
      </w:r>
      <w:r w:rsidR="00757F2E" w:rsidRPr="00DE78D6">
        <w:rPr>
          <w:rFonts w:ascii="Arial" w:hAnsi="Arial" w:cs="Arial"/>
          <w:sz w:val="21"/>
          <w:szCs w:val="21"/>
        </w:rPr>
        <w:t xml:space="preserve">) </w:t>
      </w:r>
      <w:r w:rsidR="00B428F7" w:rsidRPr="00DE78D6">
        <w:rPr>
          <w:rFonts w:ascii="Arial" w:hAnsi="Arial" w:cs="Arial"/>
          <w:sz w:val="21"/>
          <w:szCs w:val="21"/>
        </w:rPr>
        <w:t xml:space="preserve"> o limite máximo das </w:t>
      </w:r>
      <w:r w:rsidR="00EB3F02" w:rsidRPr="00DE78D6">
        <w:rPr>
          <w:rFonts w:ascii="Arial" w:hAnsi="Arial" w:cs="Arial"/>
          <w:sz w:val="21"/>
          <w:szCs w:val="21"/>
        </w:rPr>
        <w:t xml:space="preserve">referidas </w:t>
      </w:r>
      <w:r w:rsidR="00B428F7" w:rsidRPr="00DE78D6">
        <w:rPr>
          <w:rFonts w:ascii="Arial" w:hAnsi="Arial" w:cs="Arial"/>
          <w:sz w:val="21"/>
          <w:szCs w:val="21"/>
        </w:rPr>
        <w:t>contribuições</w:t>
      </w:r>
      <w:r w:rsidR="00EB3F02" w:rsidRPr="00DE78D6">
        <w:rPr>
          <w:rFonts w:ascii="Arial" w:hAnsi="Arial" w:cs="Arial"/>
          <w:sz w:val="21"/>
          <w:szCs w:val="21"/>
        </w:rPr>
        <w:t xml:space="preserve"> citadas abaixo</w:t>
      </w:r>
      <w:r w:rsidR="00B428F7" w:rsidRPr="00DE78D6">
        <w:rPr>
          <w:rFonts w:ascii="Arial" w:hAnsi="Arial" w:cs="Arial"/>
          <w:sz w:val="21"/>
          <w:szCs w:val="21"/>
        </w:rPr>
        <w:t xml:space="preserve">, </w:t>
      </w:r>
      <w:r w:rsidRPr="00DE78D6">
        <w:rPr>
          <w:rFonts w:ascii="Arial" w:hAnsi="Arial" w:cs="Arial"/>
          <w:sz w:val="21"/>
          <w:szCs w:val="21"/>
        </w:rPr>
        <w:t xml:space="preserve">recolhendo-a em favor do SINDICATO </w:t>
      </w:r>
      <w:r w:rsidRPr="00DE78D6">
        <w:rPr>
          <w:rFonts w:ascii="Arial" w:hAnsi="Arial" w:cs="Arial"/>
          <w:sz w:val="21"/>
          <w:szCs w:val="21"/>
        </w:rPr>
        <w:lastRenderedPageBreak/>
        <w:t>DOS EMPREGADOS NO COMÉRCIO DE RIO DO SUL, através de boletos emitidos pelo Sindicato beneficiado, sobre os salários do</w:t>
      </w:r>
      <w:r w:rsidR="002575AE" w:rsidRPr="00DE78D6">
        <w:rPr>
          <w:rFonts w:ascii="Arial" w:hAnsi="Arial" w:cs="Arial"/>
          <w:sz w:val="21"/>
          <w:szCs w:val="21"/>
        </w:rPr>
        <w:t>s</w:t>
      </w:r>
      <w:r w:rsidRPr="00DE78D6">
        <w:rPr>
          <w:rFonts w:ascii="Arial" w:hAnsi="Arial" w:cs="Arial"/>
          <w:sz w:val="21"/>
          <w:szCs w:val="21"/>
        </w:rPr>
        <w:t xml:space="preserve"> meses a seguir relacionados, nos seguintes percentuais e vencimentos:</w:t>
      </w:r>
    </w:p>
    <w:p w14:paraId="4BCE263F" w14:textId="622AD783" w:rsidR="00A5553D" w:rsidRPr="00323D57" w:rsidRDefault="00A5553D" w:rsidP="00A5553D">
      <w:pPr>
        <w:jc w:val="both"/>
        <w:rPr>
          <w:rFonts w:ascii="Arial" w:hAnsi="Arial" w:cs="Arial"/>
          <w:color w:val="000000" w:themeColor="text1"/>
          <w:sz w:val="21"/>
          <w:szCs w:val="21"/>
        </w:rPr>
      </w:pPr>
      <w:r w:rsidRPr="00323D57">
        <w:rPr>
          <w:rFonts w:ascii="Arial" w:hAnsi="Arial" w:cs="Arial"/>
          <w:color w:val="000000" w:themeColor="text1"/>
          <w:sz w:val="21"/>
          <w:szCs w:val="21"/>
        </w:rPr>
        <w:t xml:space="preserve">- 3% sobre os salários do mês de </w:t>
      </w:r>
      <w:r w:rsidR="003B59C7" w:rsidRPr="00323D57">
        <w:rPr>
          <w:rFonts w:ascii="Arial" w:hAnsi="Arial" w:cs="Arial"/>
          <w:color w:val="000000" w:themeColor="text1"/>
          <w:sz w:val="21"/>
          <w:szCs w:val="21"/>
        </w:rPr>
        <w:t>julho</w:t>
      </w:r>
      <w:r w:rsidRPr="00323D57">
        <w:rPr>
          <w:rFonts w:ascii="Arial" w:hAnsi="Arial" w:cs="Arial"/>
          <w:color w:val="000000" w:themeColor="text1"/>
          <w:sz w:val="21"/>
          <w:szCs w:val="21"/>
        </w:rPr>
        <w:t>/202</w:t>
      </w:r>
      <w:r w:rsidR="00EA16F7" w:rsidRPr="00EA16F7">
        <w:rPr>
          <w:rFonts w:ascii="Arial" w:hAnsi="Arial" w:cs="Arial"/>
          <w:color w:val="FF0000"/>
          <w:sz w:val="21"/>
          <w:szCs w:val="21"/>
        </w:rPr>
        <w:t>5</w:t>
      </w:r>
      <w:r w:rsidRPr="00323D57">
        <w:rPr>
          <w:rFonts w:ascii="Arial" w:hAnsi="Arial" w:cs="Arial"/>
          <w:color w:val="000000" w:themeColor="text1"/>
          <w:sz w:val="21"/>
          <w:szCs w:val="21"/>
        </w:rPr>
        <w:t xml:space="preserve">, até o dia 10 de </w:t>
      </w:r>
      <w:r w:rsidR="003B59C7" w:rsidRPr="00323D57">
        <w:rPr>
          <w:rFonts w:ascii="Arial" w:hAnsi="Arial" w:cs="Arial"/>
          <w:color w:val="000000" w:themeColor="text1"/>
          <w:sz w:val="21"/>
          <w:szCs w:val="21"/>
        </w:rPr>
        <w:t>agosto</w:t>
      </w:r>
      <w:r w:rsidRPr="00323D57">
        <w:rPr>
          <w:rFonts w:ascii="Arial" w:hAnsi="Arial" w:cs="Arial"/>
          <w:color w:val="000000" w:themeColor="text1"/>
          <w:sz w:val="21"/>
          <w:szCs w:val="21"/>
        </w:rPr>
        <w:t xml:space="preserve"> de 20</w:t>
      </w:r>
      <w:r w:rsidRPr="00EA16F7">
        <w:rPr>
          <w:rFonts w:ascii="Arial" w:hAnsi="Arial" w:cs="Arial"/>
          <w:color w:val="FF0000"/>
          <w:sz w:val="21"/>
          <w:szCs w:val="21"/>
        </w:rPr>
        <w:t>2</w:t>
      </w:r>
      <w:r w:rsidR="00EA16F7" w:rsidRPr="00EA16F7">
        <w:rPr>
          <w:rFonts w:ascii="Arial" w:hAnsi="Arial" w:cs="Arial"/>
          <w:color w:val="FF0000"/>
          <w:sz w:val="21"/>
          <w:szCs w:val="21"/>
        </w:rPr>
        <w:t>5</w:t>
      </w:r>
    </w:p>
    <w:p w14:paraId="3E9E1175" w14:textId="6A4C94CC" w:rsidR="00A5553D" w:rsidRPr="00323D57" w:rsidRDefault="00A5553D" w:rsidP="00A5553D">
      <w:pPr>
        <w:jc w:val="both"/>
        <w:rPr>
          <w:rFonts w:ascii="Arial" w:hAnsi="Arial" w:cs="Arial"/>
          <w:color w:val="000000" w:themeColor="text1"/>
          <w:sz w:val="21"/>
          <w:szCs w:val="21"/>
        </w:rPr>
      </w:pPr>
      <w:r w:rsidRPr="00323D57">
        <w:rPr>
          <w:rFonts w:ascii="Arial" w:hAnsi="Arial" w:cs="Arial"/>
          <w:color w:val="000000" w:themeColor="text1"/>
          <w:sz w:val="21"/>
          <w:szCs w:val="21"/>
        </w:rPr>
        <w:t>- 3% sobre os salários do mês de novembro/202</w:t>
      </w:r>
      <w:r w:rsidR="00EA16F7" w:rsidRPr="00EA16F7">
        <w:rPr>
          <w:rFonts w:ascii="Arial" w:hAnsi="Arial" w:cs="Arial"/>
          <w:color w:val="FF0000"/>
          <w:sz w:val="21"/>
          <w:szCs w:val="21"/>
        </w:rPr>
        <w:t>5</w:t>
      </w:r>
      <w:r w:rsidRPr="00323D57">
        <w:rPr>
          <w:rFonts w:ascii="Arial" w:hAnsi="Arial" w:cs="Arial"/>
          <w:color w:val="000000" w:themeColor="text1"/>
          <w:sz w:val="21"/>
          <w:szCs w:val="21"/>
        </w:rPr>
        <w:t>, até o dia 10 de dezembro de 202</w:t>
      </w:r>
      <w:r w:rsidR="00EA16F7" w:rsidRPr="00EA16F7">
        <w:rPr>
          <w:rFonts w:ascii="Arial" w:hAnsi="Arial" w:cs="Arial"/>
          <w:color w:val="FF0000"/>
          <w:sz w:val="21"/>
          <w:szCs w:val="21"/>
        </w:rPr>
        <w:t>5</w:t>
      </w:r>
    </w:p>
    <w:p w14:paraId="511095C9" w14:textId="544E7D75" w:rsidR="00A5553D" w:rsidRPr="00323D57" w:rsidRDefault="00A5553D" w:rsidP="00A5553D">
      <w:pPr>
        <w:jc w:val="both"/>
        <w:rPr>
          <w:rFonts w:ascii="Arial" w:hAnsi="Arial" w:cs="Arial"/>
          <w:color w:val="000000" w:themeColor="text1"/>
          <w:sz w:val="21"/>
          <w:szCs w:val="21"/>
        </w:rPr>
      </w:pPr>
      <w:r w:rsidRPr="00323D57">
        <w:rPr>
          <w:rFonts w:ascii="Arial" w:hAnsi="Arial" w:cs="Arial"/>
          <w:color w:val="000000" w:themeColor="text1"/>
          <w:sz w:val="21"/>
          <w:szCs w:val="21"/>
        </w:rPr>
        <w:t>- 3% sobre os salários do mês de março/202</w:t>
      </w:r>
      <w:r w:rsidR="00EA16F7" w:rsidRPr="00EA16F7">
        <w:rPr>
          <w:rFonts w:ascii="Arial" w:hAnsi="Arial" w:cs="Arial"/>
          <w:color w:val="FF0000"/>
          <w:sz w:val="21"/>
          <w:szCs w:val="21"/>
        </w:rPr>
        <w:t>6</w:t>
      </w:r>
      <w:r w:rsidRPr="00323D57">
        <w:rPr>
          <w:rFonts w:ascii="Arial" w:hAnsi="Arial" w:cs="Arial"/>
          <w:color w:val="000000" w:themeColor="text1"/>
          <w:sz w:val="21"/>
          <w:szCs w:val="21"/>
        </w:rPr>
        <w:t>, até o dia 10 de abril de 202</w:t>
      </w:r>
      <w:r w:rsidR="00EA16F7" w:rsidRPr="00EA16F7">
        <w:rPr>
          <w:rFonts w:ascii="Arial" w:hAnsi="Arial" w:cs="Arial"/>
          <w:color w:val="FF0000"/>
          <w:sz w:val="21"/>
          <w:szCs w:val="21"/>
        </w:rPr>
        <w:t>6</w:t>
      </w:r>
    </w:p>
    <w:p w14:paraId="4EB7B290" w14:textId="77777777" w:rsidR="00CE2C25" w:rsidRPr="00DB345F" w:rsidRDefault="00CE2C25" w:rsidP="00A5553D">
      <w:pPr>
        <w:jc w:val="both"/>
        <w:rPr>
          <w:rFonts w:ascii="Arial" w:hAnsi="Arial" w:cs="Arial"/>
          <w:sz w:val="21"/>
          <w:szCs w:val="21"/>
        </w:rPr>
      </w:pPr>
    </w:p>
    <w:p w14:paraId="47B59644" w14:textId="5F634B03" w:rsidR="00487DF1" w:rsidRPr="00256B91" w:rsidRDefault="00487DF1" w:rsidP="00487DF1">
      <w:pPr>
        <w:jc w:val="both"/>
        <w:rPr>
          <w:rFonts w:ascii="Arial" w:eastAsiaTheme="minorHAnsi" w:hAnsi="Arial" w:cs="Arial"/>
          <w:color w:val="000000"/>
          <w:sz w:val="21"/>
          <w:szCs w:val="21"/>
        </w:rPr>
      </w:pPr>
      <w:r w:rsidRPr="00256B91">
        <w:rPr>
          <w:rFonts w:ascii="Arial" w:eastAsiaTheme="minorHAnsi" w:hAnsi="Arial" w:cs="Arial"/>
          <w:b/>
          <w:bCs/>
          <w:color w:val="000000"/>
          <w:sz w:val="21"/>
          <w:szCs w:val="21"/>
        </w:rPr>
        <w:t>Parágrafo Primeiro:</w:t>
      </w:r>
      <w:r>
        <w:rPr>
          <w:rFonts w:ascii="Arial" w:hAnsi="Arial" w:cs="Arial"/>
          <w:b/>
          <w:bCs/>
          <w:color w:val="FF0000"/>
          <w:sz w:val="21"/>
          <w:szCs w:val="21"/>
        </w:rPr>
        <w:t xml:space="preserve"> </w:t>
      </w:r>
      <w:r w:rsidRPr="00256B91">
        <w:rPr>
          <w:rFonts w:ascii="Arial" w:eastAsiaTheme="minorHAnsi" w:hAnsi="Arial" w:cs="Arial"/>
          <w:color w:val="000000"/>
          <w:sz w:val="21"/>
          <w:szCs w:val="21"/>
        </w:rPr>
        <w:t>Conforme decisão do STF, fica garantido aos empregados o direito de oposição ao desconto da contribuição negocial, devendo para isto, apresentar no Sindicato Profissional carta escrita de próprio punho ou correspondência AR individual</w:t>
      </w:r>
      <w:r w:rsidR="003D35BE" w:rsidRPr="00256B91">
        <w:rPr>
          <w:rFonts w:ascii="Arial" w:eastAsiaTheme="minorHAnsi" w:hAnsi="Arial" w:cs="Arial"/>
          <w:color w:val="000000"/>
          <w:sz w:val="21"/>
          <w:szCs w:val="21"/>
        </w:rPr>
        <w:t>, n</w:t>
      </w:r>
      <w:r w:rsidRPr="00256B91">
        <w:rPr>
          <w:rFonts w:ascii="Arial" w:eastAsiaTheme="minorHAnsi" w:hAnsi="Arial" w:cs="Arial"/>
          <w:color w:val="000000"/>
          <w:sz w:val="21"/>
          <w:szCs w:val="21"/>
        </w:rPr>
        <w:t xml:space="preserve">o prazo de </w:t>
      </w:r>
      <w:r w:rsidRPr="007E1A7F">
        <w:rPr>
          <w:rFonts w:ascii="Arial" w:eastAsiaTheme="minorHAnsi" w:hAnsi="Arial" w:cs="Arial"/>
          <w:b/>
          <w:bCs/>
          <w:color w:val="000000"/>
          <w:sz w:val="21"/>
          <w:szCs w:val="21"/>
        </w:rPr>
        <w:t>10 a 20 julho</w:t>
      </w:r>
      <w:r w:rsidR="007E1A7F">
        <w:rPr>
          <w:rFonts w:ascii="Arial" w:eastAsiaTheme="minorHAnsi" w:hAnsi="Arial" w:cs="Arial"/>
          <w:b/>
          <w:bCs/>
          <w:color w:val="000000"/>
          <w:sz w:val="21"/>
          <w:szCs w:val="21"/>
        </w:rPr>
        <w:t xml:space="preserve"> de 202</w:t>
      </w:r>
      <w:r w:rsidR="00EA16F7" w:rsidRPr="00EA16F7">
        <w:rPr>
          <w:rFonts w:ascii="Arial" w:eastAsiaTheme="minorHAnsi" w:hAnsi="Arial" w:cs="Arial"/>
          <w:b/>
          <w:bCs/>
          <w:color w:val="FF0000"/>
          <w:sz w:val="21"/>
          <w:szCs w:val="21"/>
        </w:rPr>
        <w:t>5</w:t>
      </w:r>
      <w:r w:rsidRPr="00256B91">
        <w:rPr>
          <w:rFonts w:ascii="Arial" w:eastAsiaTheme="minorHAnsi" w:hAnsi="Arial" w:cs="Arial"/>
          <w:color w:val="000000"/>
          <w:sz w:val="21"/>
          <w:szCs w:val="21"/>
        </w:rPr>
        <w:t xml:space="preserve">, encaminhando cópia da mesma com o recebimento do Sindicato ao empregador. Devendo o Sindicato </w:t>
      </w:r>
      <w:r w:rsidR="00256B91" w:rsidRPr="00256B91">
        <w:rPr>
          <w:rFonts w:ascii="Arial" w:eastAsiaTheme="minorHAnsi" w:hAnsi="Arial" w:cs="Arial"/>
          <w:color w:val="000000"/>
          <w:sz w:val="21"/>
          <w:szCs w:val="21"/>
        </w:rPr>
        <w:t>P</w:t>
      </w:r>
      <w:r w:rsidRPr="00256B91">
        <w:rPr>
          <w:rFonts w:ascii="Arial" w:eastAsiaTheme="minorHAnsi" w:hAnsi="Arial" w:cs="Arial"/>
          <w:color w:val="000000"/>
          <w:sz w:val="21"/>
          <w:szCs w:val="21"/>
        </w:rPr>
        <w:t>rofissional dar a mais ampla publicidade da contribuição assistencial aprovada e seus meios de oposição de acordo com a decisão do TST em sede de Incidente de Resolução de Demanda Repetitiva 1000154-39.2024.5.00.0000.</w:t>
      </w:r>
    </w:p>
    <w:p w14:paraId="26E203B9" w14:textId="77777777" w:rsidR="00487DF1" w:rsidRPr="00256B91" w:rsidRDefault="00487DF1" w:rsidP="00C46764">
      <w:pPr>
        <w:jc w:val="both"/>
        <w:rPr>
          <w:rFonts w:ascii="Arial" w:eastAsiaTheme="minorHAnsi" w:hAnsi="Arial" w:cs="Arial"/>
          <w:color w:val="000000"/>
          <w:sz w:val="21"/>
          <w:szCs w:val="21"/>
        </w:rPr>
      </w:pPr>
    </w:p>
    <w:p w14:paraId="54F74D40" w14:textId="6C9798E1" w:rsidR="000F264D" w:rsidRDefault="000F264D" w:rsidP="00C46764">
      <w:pPr>
        <w:pStyle w:val="xmsonospacing"/>
        <w:jc w:val="both"/>
        <w:rPr>
          <w:rFonts w:ascii="Arial" w:hAnsi="Arial" w:cs="Arial"/>
          <w:color w:val="000000"/>
          <w:sz w:val="21"/>
          <w:szCs w:val="21"/>
        </w:rPr>
      </w:pPr>
      <w:r w:rsidRPr="00DB345F">
        <w:rPr>
          <w:rFonts w:ascii="Arial" w:hAnsi="Arial" w:cs="Arial"/>
          <w:b/>
          <w:bCs/>
          <w:color w:val="000000"/>
          <w:sz w:val="21"/>
          <w:szCs w:val="21"/>
        </w:rPr>
        <w:t xml:space="preserve">Parágrafo </w:t>
      </w:r>
      <w:r w:rsidR="00DE5DE4">
        <w:rPr>
          <w:rFonts w:ascii="Arial" w:hAnsi="Arial" w:cs="Arial"/>
          <w:b/>
          <w:bCs/>
          <w:color w:val="000000"/>
          <w:sz w:val="21"/>
          <w:szCs w:val="21"/>
        </w:rPr>
        <w:t>Segundo</w:t>
      </w:r>
      <w:r w:rsidR="00E10BE8">
        <w:rPr>
          <w:rFonts w:ascii="Arial" w:hAnsi="Arial" w:cs="Arial"/>
          <w:b/>
          <w:bCs/>
          <w:color w:val="000000"/>
          <w:sz w:val="21"/>
          <w:szCs w:val="21"/>
        </w:rPr>
        <w:t>:</w:t>
      </w:r>
      <w:r w:rsidRPr="00DB345F">
        <w:rPr>
          <w:rFonts w:ascii="Arial" w:hAnsi="Arial" w:cs="Arial"/>
          <w:color w:val="000000"/>
          <w:sz w:val="21"/>
          <w:szCs w:val="21"/>
        </w:rPr>
        <w:t xml:space="preserve"> Esclarecem os sindicatos convenentes que as decisões relativas aos descontos sobre salários, é expressão coletiva de vontade expressa em assembleia geral dos empregados, não tendo o Sindicato Patronal qualquer ingerência nessa deliberação.</w:t>
      </w:r>
    </w:p>
    <w:p w14:paraId="0EF3A56E" w14:textId="77777777" w:rsidR="00487DF1" w:rsidRDefault="00487DF1" w:rsidP="00C46764">
      <w:pPr>
        <w:pStyle w:val="xmsonospacing"/>
        <w:jc w:val="both"/>
        <w:rPr>
          <w:rFonts w:ascii="Arial" w:hAnsi="Arial" w:cs="Arial"/>
          <w:color w:val="000000"/>
          <w:sz w:val="21"/>
          <w:szCs w:val="21"/>
        </w:rPr>
      </w:pPr>
    </w:p>
    <w:p w14:paraId="0582F4B4" w14:textId="781723B9" w:rsidR="000F264D" w:rsidRDefault="000F264D" w:rsidP="00C46764">
      <w:pPr>
        <w:pStyle w:val="xmsonospacing"/>
        <w:jc w:val="both"/>
        <w:rPr>
          <w:rFonts w:ascii="Arial" w:hAnsi="Arial" w:cs="Arial"/>
          <w:color w:val="000000"/>
          <w:sz w:val="21"/>
          <w:szCs w:val="21"/>
        </w:rPr>
      </w:pPr>
      <w:r w:rsidRPr="00DB345F">
        <w:rPr>
          <w:rFonts w:ascii="Arial" w:hAnsi="Arial" w:cs="Arial"/>
          <w:b/>
          <w:bCs/>
          <w:color w:val="000000"/>
          <w:sz w:val="21"/>
          <w:szCs w:val="21"/>
        </w:rPr>
        <w:t xml:space="preserve">Parágrafo </w:t>
      </w:r>
      <w:r w:rsidR="00DE5DE4">
        <w:rPr>
          <w:rFonts w:ascii="Arial" w:hAnsi="Arial" w:cs="Arial"/>
          <w:b/>
          <w:bCs/>
          <w:color w:val="000000"/>
          <w:sz w:val="21"/>
          <w:szCs w:val="21"/>
        </w:rPr>
        <w:t>Terceiro</w:t>
      </w:r>
      <w:r w:rsidR="00E10BE8">
        <w:rPr>
          <w:rFonts w:ascii="Arial" w:hAnsi="Arial" w:cs="Arial"/>
          <w:b/>
          <w:bCs/>
          <w:color w:val="000000"/>
          <w:sz w:val="21"/>
          <w:szCs w:val="21"/>
        </w:rPr>
        <w:t>:</w:t>
      </w:r>
      <w:r w:rsidRPr="00DB345F">
        <w:rPr>
          <w:rFonts w:ascii="Arial" w:hAnsi="Arial" w:cs="Arial"/>
          <w:color w:val="000000"/>
          <w:sz w:val="21"/>
          <w:szCs w:val="21"/>
        </w:rPr>
        <w:t xml:space="preserve"> O sindicato laboral declara, para todos os efeitos e fins, que assume total responsabilidade pelo conteúdo e efeitos desta cláusula, inclusive eventual devolução de valores, assumindo isoladamente o polo passivo de eventual ação judicial que tenha por objeto a Contribuição Negocial Profissional.</w:t>
      </w:r>
    </w:p>
    <w:p w14:paraId="3E4178EE" w14:textId="77777777" w:rsidR="00487DF1" w:rsidRPr="00DB345F" w:rsidRDefault="00487DF1" w:rsidP="007E312C">
      <w:pPr>
        <w:jc w:val="center"/>
        <w:rPr>
          <w:rFonts w:ascii="Arial" w:eastAsia="Times New Roman" w:hAnsi="Arial" w:cs="Arial"/>
          <w:b/>
          <w:bCs/>
          <w:sz w:val="21"/>
          <w:szCs w:val="21"/>
        </w:rPr>
      </w:pPr>
    </w:p>
    <w:p w14:paraId="3D77CEEF" w14:textId="46BA8C1A" w:rsidR="007E312C" w:rsidRPr="00871140" w:rsidRDefault="007E312C" w:rsidP="007E312C">
      <w:pPr>
        <w:jc w:val="center"/>
        <w:rPr>
          <w:rFonts w:ascii="Arial" w:eastAsia="Times New Roman" w:hAnsi="Arial" w:cs="Arial"/>
          <w:caps/>
          <w:sz w:val="21"/>
          <w:szCs w:val="21"/>
        </w:rPr>
      </w:pPr>
      <w:r w:rsidRPr="00871140">
        <w:rPr>
          <w:rFonts w:ascii="Arial" w:eastAsia="Times New Roman" w:hAnsi="Arial" w:cs="Arial"/>
          <w:b/>
          <w:bCs/>
          <w:caps/>
          <w:sz w:val="21"/>
          <w:szCs w:val="21"/>
        </w:rPr>
        <w:t xml:space="preserve">Outras disposições sobre relação entre sindicato e empresa </w:t>
      </w:r>
      <w:r w:rsidRPr="00871140">
        <w:rPr>
          <w:rFonts w:ascii="Arial" w:eastAsia="Times New Roman" w:hAnsi="Arial" w:cs="Arial"/>
          <w:b/>
          <w:bCs/>
          <w:caps/>
          <w:sz w:val="21"/>
          <w:szCs w:val="21"/>
        </w:rPr>
        <w:br/>
      </w:r>
    </w:p>
    <w:p w14:paraId="0EC8EF1F" w14:textId="1D6BC4D8" w:rsidR="0041353C" w:rsidRPr="00DB345F" w:rsidRDefault="007E312C" w:rsidP="0041353C">
      <w:pPr>
        <w:jc w:val="both"/>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2F2340" w:rsidRPr="00DB345F">
        <w:rPr>
          <w:rFonts w:ascii="Arial" w:eastAsia="Times New Roman" w:hAnsi="Arial" w:cs="Arial"/>
          <w:b/>
          <w:bCs/>
          <w:sz w:val="21"/>
          <w:szCs w:val="21"/>
        </w:rPr>
        <w:t xml:space="preserve">TRIGÉSIMA </w:t>
      </w:r>
      <w:r w:rsidR="00CE2C25" w:rsidRPr="00DB345F">
        <w:rPr>
          <w:rFonts w:ascii="Arial" w:eastAsia="Times New Roman" w:hAnsi="Arial" w:cs="Arial"/>
          <w:b/>
          <w:bCs/>
          <w:sz w:val="21"/>
          <w:szCs w:val="21"/>
        </w:rPr>
        <w:t xml:space="preserve">SÉTIMA </w:t>
      </w:r>
      <w:r w:rsidRPr="00DB345F">
        <w:rPr>
          <w:rFonts w:ascii="Arial" w:eastAsia="Times New Roman" w:hAnsi="Arial" w:cs="Arial"/>
          <w:b/>
          <w:bCs/>
          <w:sz w:val="21"/>
          <w:szCs w:val="21"/>
        </w:rPr>
        <w:t>- QUADRO DE AVISOS</w:t>
      </w:r>
    </w:p>
    <w:p w14:paraId="1ED4B8CF" w14:textId="4B18682C" w:rsidR="007E312C" w:rsidRPr="00DB345F" w:rsidRDefault="007E312C" w:rsidP="0041353C">
      <w:pPr>
        <w:jc w:val="both"/>
        <w:rPr>
          <w:rFonts w:ascii="Arial" w:hAnsi="Arial" w:cs="Arial"/>
          <w:sz w:val="21"/>
          <w:szCs w:val="21"/>
        </w:rPr>
      </w:pPr>
      <w:r w:rsidRPr="00DB345F">
        <w:rPr>
          <w:rFonts w:ascii="Arial" w:hAnsi="Arial" w:cs="Arial"/>
          <w:sz w:val="21"/>
          <w:szCs w:val="21"/>
        </w:rPr>
        <w:t>As empresas com mais de 20 (vinte) empregados manterão em suas dependências quadro de avisos do sindicato, para comunicações de interesse do empregado, vedados os de conteúdo político-partidário ou ofensivos.</w:t>
      </w:r>
    </w:p>
    <w:p w14:paraId="61C2A49B" w14:textId="77777777" w:rsidR="007E312C" w:rsidRPr="00DB345F" w:rsidRDefault="007E312C" w:rsidP="007E312C">
      <w:pPr>
        <w:rPr>
          <w:rFonts w:ascii="Arial" w:eastAsia="Times New Roman" w:hAnsi="Arial" w:cs="Arial"/>
          <w:sz w:val="21"/>
          <w:szCs w:val="21"/>
        </w:rPr>
      </w:pPr>
    </w:p>
    <w:p w14:paraId="0331AC1F" w14:textId="77777777" w:rsidR="007E312C" w:rsidRPr="00DB345F" w:rsidRDefault="007E312C" w:rsidP="007E312C">
      <w:pPr>
        <w:jc w:val="center"/>
        <w:rPr>
          <w:rFonts w:ascii="Arial" w:eastAsia="Times New Roman" w:hAnsi="Arial" w:cs="Arial"/>
          <w:caps/>
          <w:sz w:val="21"/>
          <w:szCs w:val="21"/>
        </w:rPr>
      </w:pPr>
      <w:r w:rsidRPr="00DB345F">
        <w:rPr>
          <w:rFonts w:ascii="Arial" w:eastAsia="Times New Roman" w:hAnsi="Arial" w:cs="Arial"/>
          <w:sz w:val="21"/>
          <w:szCs w:val="21"/>
        </w:rPr>
        <w:br/>
      </w:r>
      <w:r w:rsidRPr="00DB345F">
        <w:rPr>
          <w:rFonts w:ascii="Arial" w:eastAsia="Times New Roman" w:hAnsi="Arial" w:cs="Arial"/>
          <w:b/>
          <w:bCs/>
          <w:caps/>
          <w:sz w:val="21"/>
          <w:szCs w:val="21"/>
        </w:rPr>
        <w:t xml:space="preserve">Disposições Gerais </w:t>
      </w:r>
      <w:r w:rsidRPr="00DB345F">
        <w:rPr>
          <w:rFonts w:ascii="Arial" w:eastAsia="Times New Roman" w:hAnsi="Arial" w:cs="Arial"/>
          <w:b/>
          <w:bCs/>
          <w:caps/>
          <w:sz w:val="21"/>
          <w:szCs w:val="21"/>
        </w:rPr>
        <w:br/>
      </w:r>
    </w:p>
    <w:p w14:paraId="23A4E4A0" w14:textId="77777777" w:rsidR="007E312C" w:rsidRPr="00871140" w:rsidRDefault="007E312C" w:rsidP="007E312C">
      <w:pPr>
        <w:jc w:val="center"/>
        <w:rPr>
          <w:rFonts w:ascii="Arial" w:eastAsia="Times New Roman" w:hAnsi="Arial" w:cs="Arial"/>
          <w:caps/>
          <w:sz w:val="21"/>
          <w:szCs w:val="21"/>
        </w:rPr>
      </w:pPr>
      <w:r w:rsidRPr="00871140">
        <w:rPr>
          <w:rFonts w:ascii="Arial" w:eastAsia="Times New Roman" w:hAnsi="Arial" w:cs="Arial"/>
          <w:b/>
          <w:bCs/>
          <w:caps/>
          <w:sz w:val="21"/>
          <w:szCs w:val="21"/>
        </w:rPr>
        <w:t xml:space="preserve">Descumprimento do Instrumento Coletivo </w:t>
      </w:r>
      <w:r w:rsidRPr="00871140">
        <w:rPr>
          <w:rFonts w:ascii="Arial" w:eastAsia="Times New Roman" w:hAnsi="Arial" w:cs="Arial"/>
          <w:b/>
          <w:bCs/>
          <w:caps/>
          <w:sz w:val="21"/>
          <w:szCs w:val="21"/>
        </w:rPr>
        <w:br/>
      </w:r>
    </w:p>
    <w:p w14:paraId="47BC1D94" w14:textId="06153338" w:rsidR="0041353C" w:rsidRPr="00DB345F" w:rsidRDefault="007E312C" w:rsidP="0041353C">
      <w:pPr>
        <w:jc w:val="both"/>
        <w:rPr>
          <w:rFonts w:ascii="Arial" w:eastAsia="Times New Roman" w:hAnsi="Arial" w:cs="Arial"/>
          <w:b/>
          <w:bCs/>
          <w:sz w:val="21"/>
          <w:szCs w:val="21"/>
        </w:rPr>
      </w:pPr>
      <w:r w:rsidRPr="00DB345F">
        <w:rPr>
          <w:rFonts w:ascii="Arial" w:eastAsia="Times New Roman" w:hAnsi="Arial" w:cs="Arial"/>
          <w:b/>
          <w:bCs/>
          <w:sz w:val="21"/>
          <w:szCs w:val="21"/>
        </w:rPr>
        <w:t xml:space="preserve">CLÁUSULA </w:t>
      </w:r>
      <w:r w:rsidR="002F2340" w:rsidRPr="00DB345F">
        <w:rPr>
          <w:rFonts w:ascii="Arial" w:eastAsia="Times New Roman" w:hAnsi="Arial" w:cs="Arial"/>
          <w:b/>
          <w:bCs/>
          <w:sz w:val="21"/>
          <w:szCs w:val="21"/>
        </w:rPr>
        <w:t xml:space="preserve">TRIGÉSIMA </w:t>
      </w:r>
      <w:r w:rsidR="00CE2C25">
        <w:rPr>
          <w:rFonts w:ascii="Arial" w:eastAsia="Times New Roman" w:hAnsi="Arial" w:cs="Arial"/>
          <w:b/>
          <w:bCs/>
          <w:sz w:val="21"/>
          <w:szCs w:val="21"/>
        </w:rPr>
        <w:t xml:space="preserve">OITAVA </w:t>
      </w:r>
      <w:r w:rsidRPr="00DB345F">
        <w:rPr>
          <w:rFonts w:ascii="Arial" w:eastAsia="Times New Roman" w:hAnsi="Arial" w:cs="Arial"/>
          <w:b/>
          <w:bCs/>
          <w:sz w:val="21"/>
          <w:szCs w:val="21"/>
        </w:rPr>
        <w:t>- MULTA POR DESCUMPRIMENTO DA CONVENÇÃO</w:t>
      </w:r>
    </w:p>
    <w:p w14:paraId="3FA1E618" w14:textId="02A1495D" w:rsidR="007E312C" w:rsidRPr="00DB345F" w:rsidRDefault="007E312C" w:rsidP="0041353C">
      <w:pPr>
        <w:jc w:val="both"/>
        <w:rPr>
          <w:rFonts w:ascii="Arial" w:hAnsi="Arial" w:cs="Arial"/>
          <w:sz w:val="21"/>
          <w:szCs w:val="21"/>
        </w:rPr>
      </w:pPr>
      <w:r w:rsidRPr="00DB345F">
        <w:rPr>
          <w:rFonts w:ascii="Arial" w:hAnsi="Arial" w:cs="Arial"/>
          <w:sz w:val="21"/>
          <w:szCs w:val="21"/>
        </w:rPr>
        <w:t>Pelo não cumprimento das normas da presente convenção, com exceção daquelas que tenham penalidades próprias, haverá multa de 50% (cinquenta por cento) do salário do empregado, por infração. Da multa, se aplicada, reverterá 50% para o empregado e 50% para o sindicato profissional.</w:t>
      </w:r>
    </w:p>
    <w:p w14:paraId="7EC9969C" w14:textId="67CAAF93" w:rsidR="004022B2" w:rsidRPr="00DB345F" w:rsidRDefault="007E312C" w:rsidP="00B076B2">
      <w:pPr>
        <w:jc w:val="both"/>
        <w:rPr>
          <w:rFonts w:ascii="Arial" w:hAnsi="Arial" w:cs="Arial"/>
          <w:sz w:val="20"/>
          <w:szCs w:val="20"/>
        </w:rPr>
      </w:pPr>
      <w:r w:rsidRPr="00DB345F">
        <w:rPr>
          <w:rFonts w:ascii="Arial" w:eastAsia="Times New Roman" w:hAnsi="Arial" w:cs="Arial"/>
          <w:sz w:val="21"/>
          <w:szCs w:val="21"/>
        </w:rPr>
        <w:br/>
      </w:r>
    </w:p>
    <w:p w14:paraId="1345F170" w14:textId="0561CCDE" w:rsidR="007E312C" w:rsidRPr="00DB345F" w:rsidRDefault="007E312C" w:rsidP="004022B2">
      <w:pPr>
        <w:pStyle w:val="SemEspaamento"/>
        <w:jc w:val="both"/>
        <w:rPr>
          <w:rFonts w:ascii="Arial" w:hAnsi="Arial" w:cs="Arial"/>
          <w:sz w:val="21"/>
          <w:szCs w:val="21"/>
        </w:rPr>
      </w:pPr>
      <w:r w:rsidRPr="00DB345F">
        <w:rPr>
          <w:rFonts w:ascii="Arial" w:hAnsi="Arial" w:cs="Arial"/>
          <w:sz w:val="21"/>
          <w:szCs w:val="21"/>
        </w:rPr>
        <w:t xml:space="preserve">Rio do Sul, </w:t>
      </w:r>
      <w:r w:rsidR="00EA16F7">
        <w:rPr>
          <w:rFonts w:ascii="Arial" w:hAnsi="Arial" w:cs="Arial"/>
          <w:sz w:val="21"/>
          <w:szCs w:val="21"/>
        </w:rPr>
        <w:t>2</w:t>
      </w:r>
      <w:r w:rsidR="00B97FFE">
        <w:rPr>
          <w:rFonts w:ascii="Arial" w:hAnsi="Arial" w:cs="Arial"/>
          <w:sz w:val="21"/>
          <w:szCs w:val="21"/>
        </w:rPr>
        <w:t>5</w:t>
      </w:r>
      <w:r w:rsidRPr="00DB345F">
        <w:rPr>
          <w:rFonts w:ascii="Arial" w:hAnsi="Arial" w:cs="Arial"/>
          <w:sz w:val="21"/>
          <w:szCs w:val="21"/>
        </w:rPr>
        <w:t xml:space="preserve"> de </w:t>
      </w:r>
      <w:r w:rsidR="00B97FFE">
        <w:rPr>
          <w:rFonts w:ascii="Arial" w:hAnsi="Arial" w:cs="Arial"/>
          <w:sz w:val="21"/>
          <w:szCs w:val="21"/>
        </w:rPr>
        <w:t>junho</w:t>
      </w:r>
      <w:r w:rsidRPr="00DB345F">
        <w:rPr>
          <w:rFonts w:ascii="Arial" w:hAnsi="Arial" w:cs="Arial"/>
          <w:sz w:val="21"/>
          <w:szCs w:val="21"/>
        </w:rPr>
        <w:t xml:space="preserve"> de 202</w:t>
      </w:r>
      <w:r w:rsidR="00EA16F7">
        <w:rPr>
          <w:rFonts w:ascii="Arial" w:hAnsi="Arial" w:cs="Arial"/>
          <w:sz w:val="21"/>
          <w:szCs w:val="21"/>
        </w:rPr>
        <w:t>5</w:t>
      </w:r>
      <w:r w:rsidRPr="00DB345F">
        <w:rPr>
          <w:rFonts w:ascii="Arial" w:hAnsi="Arial" w:cs="Arial"/>
          <w:sz w:val="21"/>
          <w:szCs w:val="21"/>
        </w:rPr>
        <w:t>.</w:t>
      </w:r>
    </w:p>
    <w:p w14:paraId="0C645E5B" w14:textId="01849112" w:rsidR="007E312C" w:rsidRDefault="007E312C" w:rsidP="007E312C">
      <w:pPr>
        <w:rPr>
          <w:rFonts w:ascii="Arial" w:hAnsi="Arial" w:cs="Arial"/>
          <w:sz w:val="21"/>
          <w:szCs w:val="21"/>
        </w:rPr>
      </w:pPr>
    </w:p>
    <w:p w14:paraId="582FFE8B" w14:textId="77777777" w:rsidR="0074707B" w:rsidRDefault="0074707B" w:rsidP="007E312C">
      <w:pPr>
        <w:rPr>
          <w:rFonts w:ascii="Arial" w:hAnsi="Arial" w:cs="Arial"/>
          <w:sz w:val="21"/>
          <w:szCs w:val="21"/>
        </w:rPr>
      </w:pPr>
    </w:p>
    <w:p w14:paraId="08D78EE5" w14:textId="77777777" w:rsidR="00D172E8" w:rsidRPr="00DB345F" w:rsidRDefault="00D172E8" w:rsidP="007E312C">
      <w:pPr>
        <w:rPr>
          <w:rFonts w:ascii="Arial" w:hAnsi="Arial" w:cs="Arial"/>
          <w:sz w:val="21"/>
          <w:szCs w:val="21"/>
        </w:rPr>
      </w:pPr>
    </w:p>
    <w:p w14:paraId="55BE0201" w14:textId="755FCF7B" w:rsidR="007E312C" w:rsidRPr="00DB345F" w:rsidRDefault="007E312C" w:rsidP="007E312C">
      <w:pPr>
        <w:rPr>
          <w:rFonts w:ascii="Arial" w:hAnsi="Arial" w:cs="Arial"/>
          <w:sz w:val="21"/>
          <w:szCs w:val="21"/>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1134"/>
        <w:gridCol w:w="3680"/>
      </w:tblGrid>
      <w:tr w:rsidR="00B076B2" w14:paraId="7CFF91C9" w14:textId="77777777" w:rsidTr="00D172E8">
        <w:tc>
          <w:tcPr>
            <w:tcW w:w="4248" w:type="dxa"/>
          </w:tcPr>
          <w:p w14:paraId="6EF98B18" w14:textId="28922AAF" w:rsidR="00B076B2" w:rsidRDefault="00B076B2" w:rsidP="00B076B2">
            <w:pPr>
              <w:jc w:val="center"/>
              <w:rPr>
                <w:rFonts w:ascii="Arial" w:hAnsi="Arial" w:cs="Arial"/>
                <w:sz w:val="21"/>
                <w:szCs w:val="21"/>
              </w:rPr>
            </w:pPr>
            <w:r w:rsidRPr="00DB345F">
              <w:rPr>
                <w:rFonts w:ascii="Arial" w:eastAsia="Times New Roman" w:hAnsi="Arial" w:cs="Arial"/>
              </w:rPr>
              <w:t>ALFREDO HEINZ BREITKOPF</w:t>
            </w:r>
            <w:r w:rsidRPr="00DB345F">
              <w:rPr>
                <w:rFonts w:ascii="Arial" w:eastAsia="Times New Roman" w:hAnsi="Arial" w:cs="Arial"/>
              </w:rPr>
              <w:br/>
              <w:t>Presidente</w:t>
            </w:r>
          </w:p>
        </w:tc>
        <w:tc>
          <w:tcPr>
            <w:tcW w:w="1134" w:type="dxa"/>
          </w:tcPr>
          <w:p w14:paraId="7659FC0B" w14:textId="77777777" w:rsidR="00B076B2" w:rsidRDefault="00B076B2" w:rsidP="00B076B2">
            <w:pPr>
              <w:jc w:val="center"/>
              <w:rPr>
                <w:rFonts w:ascii="Arial" w:hAnsi="Arial" w:cs="Arial"/>
                <w:sz w:val="21"/>
                <w:szCs w:val="21"/>
              </w:rPr>
            </w:pPr>
          </w:p>
        </w:tc>
        <w:tc>
          <w:tcPr>
            <w:tcW w:w="3680" w:type="dxa"/>
          </w:tcPr>
          <w:p w14:paraId="75273A96" w14:textId="00596266" w:rsidR="00B076B2" w:rsidRDefault="00B076B2" w:rsidP="00B076B2">
            <w:pPr>
              <w:jc w:val="center"/>
              <w:rPr>
                <w:rFonts w:ascii="Arial" w:hAnsi="Arial" w:cs="Arial"/>
                <w:sz w:val="21"/>
                <w:szCs w:val="21"/>
              </w:rPr>
            </w:pPr>
            <w:r w:rsidRPr="00DB345F">
              <w:rPr>
                <w:rFonts w:ascii="Arial" w:eastAsia="Times New Roman" w:hAnsi="Arial" w:cs="Arial"/>
              </w:rPr>
              <w:t xml:space="preserve">HELIO FRANCISCO ANDRADE </w:t>
            </w:r>
            <w:r w:rsidRPr="00DB345F">
              <w:rPr>
                <w:rFonts w:ascii="Arial" w:eastAsia="Times New Roman" w:hAnsi="Arial" w:cs="Arial"/>
              </w:rPr>
              <w:br/>
              <w:t>Presidente</w:t>
            </w:r>
          </w:p>
        </w:tc>
      </w:tr>
      <w:tr w:rsidR="00B076B2" w14:paraId="52209913" w14:textId="77777777" w:rsidTr="00D172E8">
        <w:tc>
          <w:tcPr>
            <w:tcW w:w="4248" w:type="dxa"/>
          </w:tcPr>
          <w:p w14:paraId="7388D19D" w14:textId="7470290C" w:rsidR="00B076B2" w:rsidRPr="00324B75" w:rsidRDefault="00B076B2" w:rsidP="00D172E8">
            <w:pPr>
              <w:jc w:val="center"/>
              <w:rPr>
                <w:rFonts w:ascii="Arial" w:hAnsi="Arial" w:cs="Arial"/>
                <w:sz w:val="22"/>
                <w:szCs w:val="22"/>
              </w:rPr>
            </w:pPr>
            <w:r w:rsidRPr="00324B75">
              <w:rPr>
                <w:rFonts w:ascii="Arial" w:eastAsia="Times New Roman" w:hAnsi="Arial" w:cs="Arial"/>
                <w:sz w:val="22"/>
                <w:szCs w:val="22"/>
              </w:rPr>
              <w:t>SINCODIV-SINDICATO DOS CONCES</w:t>
            </w:r>
            <w:r w:rsidR="00027C7C">
              <w:rPr>
                <w:rFonts w:ascii="Arial" w:eastAsia="Times New Roman" w:hAnsi="Arial" w:cs="Arial"/>
                <w:sz w:val="22"/>
                <w:szCs w:val="22"/>
              </w:rPr>
              <w:t xml:space="preserve">. </w:t>
            </w:r>
            <w:r w:rsidRPr="00324B75">
              <w:rPr>
                <w:rFonts w:ascii="Arial" w:eastAsia="Times New Roman" w:hAnsi="Arial" w:cs="Arial"/>
                <w:sz w:val="22"/>
                <w:szCs w:val="22"/>
              </w:rPr>
              <w:t>E DISTR</w:t>
            </w:r>
            <w:r w:rsidR="00D172E8">
              <w:rPr>
                <w:rFonts w:ascii="Arial" w:eastAsia="Times New Roman" w:hAnsi="Arial" w:cs="Arial"/>
                <w:sz w:val="22"/>
                <w:szCs w:val="22"/>
              </w:rPr>
              <w:t>IBUIDORES</w:t>
            </w:r>
            <w:r w:rsidR="00D66D9A">
              <w:rPr>
                <w:rFonts w:ascii="Arial" w:eastAsia="Times New Roman" w:hAnsi="Arial" w:cs="Arial"/>
                <w:sz w:val="22"/>
                <w:szCs w:val="22"/>
              </w:rPr>
              <w:t xml:space="preserve"> </w:t>
            </w:r>
            <w:r w:rsidRPr="00324B75">
              <w:rPr>
                <w:rFonts w:ascii="Arial" w:eastAsia="Times New Roman" w:hAnsi="Arial" w:cs="Arial"/>
                <w:sz w:val="22"/>
                <w:szCs w:val="22"/>
              </w:rPr>
              <w:t>DE VEIC</w:t>
            </w:r>
            <w:r w:rsidR="00D172E8">
              <w:rPr>
                <w:rFonts w:ascii="Arial" w:eastAsia="Times New Roman" w:hAnsi="Arial" w:cs="Arial"/>
                <w:sz w:val="22"/>
                <w:szCs w:val="22"/>
              </w:rPr>
              <w:t>ULOS</w:t>
            </w:r>
            <w:r w:rsidRPr="00324B75">
              <w:rPr>
                <w:rFonts w:ascii="Arial" w:eastAsia="Times New Roman" w:hAnsi="Arial" w:cs="Arial"/>
                <w:sz w:val="22"/>
                <w:szCs w:val="22"/>
              </w:rPr>
              <w:t xml:space="preserve"> NO ESTADO DE S</w:t>
            </w:r>
            <w:r w:rsidR="00D172E8">
              <w:rPr>
                <w:rFonts w:ascii="Arial" w:eastAsia="Times New Roman" w:hAnsi="Arial" w:cs="Arial"/>
                <w:sz w:val="22"/>
                <w:szCs w:val="22"/>
              </w:rPr>
              <w:t xml:space="preserve">ANTA </w:t>
            </w:r>
            <w:r w:rsidR="00027C7C">
              <w:rPr>
                <w:rFonts w:ascii="Arial" w:eastAsia="Times New Roman" w:hAnsi="Arial" w:cs="Arial"/>
                <w:sz w:val="22"/>
                <w:szCs w:val="22"/>
              </w:rPr>
              <w:t>C</w:t>
            </w:r>
            <w:r w:rsidR="00D172E8">
              <w:rPr>
                <w:rFonts w:ascii="Arial" w:eastAsia="Times New Roman" w:hAnsi="Arial" w:cs="Arial"/>
                <w:sz w:val="22"/>
                <w:szCs w:val="22"/>
              </w:rPr>
              <w:t>ATARINA</w:t>
            </w:r>
          </w:p>
        </w:tc>
        <w:tc>
          <w:tcPr>
            <w:tcW w:w="1134" w:type="dxa"/>
          </w:tcPr>
          <w:p w14:paraId="62DE6F24" w14:textId="77777777" w:rsidR="00B076B2" w:rsidRPr="00324B75" w:rsidRDefault="00B076B2" w:rsidP="00D172E8">
            <w:pPr>
              <w:jc w:val="center"/>
              <w:rPr>
                <w:rFonts w:ascii="Arial" w:hAnsi="Arial" w:cs="Arial"/>
                <w:sz w:val="22"/>
                <w:szCs w:val="22"/>
              </w:rPr>
            </w:pPr>
          </w:p>
        </w:tc>
        <w:tc>
          <w:tcPr>
            <w:tcW w:w="3680" w:type="dxa"/>
          </w:tcPr>
          <w:p w14:paraId="0A5AA2B4" w14:textId="4FD90F98" w:rsidR="00B076B2" w:rsidRPr="00324B75" w:rsidRDefault="00B076B2" w:rsidP="00D172E8">
            <w:pPr>
              <w:jc w:val="center"/>
              <w:rPr>
                <w:rFonts w:ascii="Arial" w:hAnsi="Arial" w:cs="Arial"/>
                <w:sz w:val="22"/>
                <w:szCs w:val="22"/>
              </w:rPr>
            </w:pPr>
            <w:r w:rsidRPr="00324B75">
              <w:rPr>
                <w:rFonts w:ascii="Arial" w:eastAsia="Times New Roman" w:hAnsi="Arial" w:cs="Arial"/>
                <w:sz w:val="22"/>
                <w:szCs w:val="22"/>
              </w:rPr>
              <w:t>SINDICATO DOS EMPREGADOS DO COMERCIO DE RIO DO SUL</w:t>
            </w:r>
          </w:p>
        </w:tc>
      </w:tr>
    </w:tbl>
    <w:p w14:paraId="77A7954B" w14:textId="731768F0" w:rsidR="007E312C" w:rsidRPr="00DB345F" w:rsidRDefault="007E312C" w:rsidP="00D172E8">
      <w:pPr>
        <w:rPr>
          <w:rFonts w:ascii="Arial" w:hAnsi="Arial" w:cs="Arial"/>
          <w:sz w:val="21"/>
          <w:szCs w:val="21"/>
        </w:rPr>
      </w:pPr>
    </w:p>
    <w:sectPr w:rsidR="007E312C" w:rsidRPr="00DB345F" w:rsidSect="00087E8C">
      <w:pgSz w:w="11907" w:h="16840"/>
      <w:pgMar w:top="1644" w:right="1134" w:bottom="107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B90E6D"/>
    <w:multiLevelType w:val="hybridMultilevel"/>
    <w:tmpl w:val="0FFC9072"/>
    <w:lvl w:ilvl="0" w:tplc="F2403F9C">
      <w:start w:val="1"/>
      <w:numFmt w:val="decimal"/>
      <w:pStyle w:val="Ttulo1"/>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 w15:restartNumberingAfterBreak="0">
    <w:nsid w:val="747C78A7"/>
    <w:multiLevelType w:val="hybridMultilevel"/>
    <w:tmpl w:val="7D22E6B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12C"/>
    <w:rsid w:val="00011EA0"/>
    <w:rsid w:val="00013486"/>
    <w:rsid w:val="00016697"/>
    <w:rsid w:val="00027C7C"/>
    <w:rsid w:val="000573F6"/>
    <w:rsid w:val="00057CC2"/>
    <w:rsid w:val="00057EA6"/>
    <w:rsid w:val="000624AB"/>
    <w:rsid w:val="00063E65"/>
    <w:rsid w:val="00067C82"/>
    <w:rsid w:val="00067F9A"/>
    <w:rsid w:val="00076E79"/>
    <w:rsid w:val="000845EC"/>
    <w:rsid w:val="00087E8C"/>
    <w:rsid w:val="000A675D"/>
    <w:rsid w:val="000C556D"/>
    <w:rsid w:val="000E1387"/>
    <w:rsid w:val="000E7B2D"/>
    <w:rsid w:val="000F264D"/>
    <w:rsid w:val="00101787"/>
    <w:rsid w:val="001030FD"/>
    <w:rsid w:val="00103DE5"/>
    <w:rsid w:val="00111159"/>
    <w:rsid w:val="00141D95"/>
    <w:rsid w:val="00144A6F"/>
    <w:rsid w:val="001602BF"/>
    <w:rsid w:val="00163146"/>
    <w:rsid w:val="001644D1"/>
    <w:rsid w:val="00165395"/>
    <w:rsid w:val="0017156C"/>
    <w:rsid w:val="001728F4"/>
    <w:rsid w:val="00172F05"/>
    <w:rsid w:val="00183FFA"/>
    <w:rsid w:val="001902C1"/>
    <w:rsid w:val="00197D44"/>
    <w:rsid w:val="001A2B3D"/>
    <w:rsid w:val="001A339E"/>
    <w:rsid w:val="001A3E82"/>
    <w:rsid w:val="001F4414"/>
    <w:rsid w:val="001F57FC"/>
    <w:rsid w:val="001F6A63"/>
    <w:rsid w:val="00205056"/>
    <w:rsid w:val="00205E16"/>
    <w:rsid w:val="00241B88"/>
    <w:rsid w:val="00242474"/>
    <w:rsid w:val="00247DB0"/>
    <w:rsid w:val="00256B91"/>
    <w:rsid w:val="002575AE"/>
    <w:rsid w:val="00273637"/>
    <w:rsid w:val="002775FA"/>
    <w:rsid w:val="002805D7"/>
    <w:rsid w:val="002840E7"/>
    <w:rsid w:val="00285A34"/>
    <w:rsid w:val="00292009"/>
    <w:rsid w:val="002A1711"/>
    <w:rsid w:val="002A56FD"/>
    <w:rsid w:val="002A5A02"/>
    <w:rsid w:val="002B68FB"/>
    <w:rsid w:val="002B6DA0"/>
    <w:rsid w:val="002C5F99"/>
    <w:rsid w:val="002D4C6C"/>
    <w:rsid w:val="002F0B41"/>
    <w:rsid w:val="002F2340"/>
    <w:rsid w:val="002F325E"/>
    <w:rsid w:val="002F7632"/>
    <w:rsid w:val="0030489D"/>
    <w:rsid w:val="00310368"/>
    <w:rsid w:val="0031175B"/>
    <w:rsid w:val="00323D57"/>
    <w:rsid w:val="00324B75"/>
    <w:rsid w:val="00326341"/>
    <w:rsid w:val="0033137D"/>
    <w:rsid w:val="003324B5"/>
    <w:rsid w:val="0035032C"/>
    <w:rsid w:val="00361A26"/>
    <w:rsid w:val="00367636"/>
    <w:rsid w:val="003756F6"/>
    <w:rsid w:val="00386E0D"/>
    <w:rsid w:val="003A7140"/>
    <w:rsid w:val="003B59C7"/>
    <w:rsid w:val="003D35BE"/>
    <w:rsid w:val="003E372E"/>
    <w:rsid w:val="003F0D51"/>
    <w:rsid w:val="004022B2"/>
    <w:rsid w:val="00407A98"/>
    <w:rsid w:val="0041006E"/>
    <w:rsid w:val="004107AB"/>
    <w:rsid w:val="0041149D"/>
    <w:rsid w:val="0041353C"/>
    <w:rsid w:val="00414332"/>
    <w:rsid w:val="00431C95"/>
    <w:rsid w:val="00437D63"/>
    <w:rsid w:val="00463CA4"/>
    <w:rsid w:val="004830B3"/>
    <w:rsid w:val="0048313B"/>
    <w:rsid w:val="00487DF1"/>
    <w:rsid w:val="004B6F11"/>
    <w:rsid w:val="004C3C97"/>
    <w:rsid w:val="004D219A"/>
    <w:rsid w:val="004D514F"/>
    <w:rsid w:val="004D676F"/>
    <w:rsid w:val="004E3CF8"/>
    <w:rsid w:val="004E3D60"/>
    <w:rsid w:val="00517A21"/>
    <w:rsid w:val="00527E7C"/>
    <w:rsid w:val="00535E4B"/>
    <w:rsid w:val="00537FB3"/>
    <w:rsid w:val="00562DA0"/>
    <w:rsid w:val="00564F9E"/>
    <w:rsid w:val="005843DD"/>
    <w:rsid w:val="00587859"/>
    <w:rsid w:val="00592D2B"/>
    <w:rsid w:val="005C3DA5"/>
    <w:rsid w:val="005E4A4D"/>
    <w:rsid w:val="005F35BF"/>
    <w:rsid w:val="0061204D"/>
    <w:rsid w:val="00612E69"/>
    <w:rsid w:val="00634CF5"/>
    <w:rsid w:val="00637C1B"/>
    <w:rsid w:val="00641F64"/>
    <w:rsid w:val="00645A80"/>
    <w:rsid w:val="006738EC"/>
    <w:rsid w:val="006907FC"/>
    <w:rsid w:val="0069254E"/>
    <w:rsid w:val="006B1D90"/>
    <w:rsid w:val="006B288C"/>
    <w:rsid w:val="006E74B6"/>
    <w:rsid w:val="00732D43"/>
    <w:rsid w:val="00740569"/>
    <w:rsid w:val="00744A95"/>
    <w:rsid w:val="0074707B"/>
    <w:rsid w:val="00757F2E"/>
    <w:rsid w:val="00765ABB"/>
    <w:rsid w:val="007720AD"/>
    <w:rsid w:val="00775FC4"/>
    <w:rsid w:val="007B02B9"/>
    <w:rsid w:val="007C4D77"/>
    <w:rsid w:val="007D283F"/>
    <w:rsid w:val="007D308D"/>
    <w:rsid w:val="007E1A7F"/>
    <w:rsid w:val="007E312C"/>
    <w:rsid w:val="00802F29"/>
    <w:rsid w:val="008247CA"/>
    <w:rsid w:val="00857D5D"/>
    <w:rsid w:val="008613C9"/>
    <w:rsid w:val="00871140"/>
    <w:rsid w:val="00892A91"/>
    <w:rsid w:val="0089547A"/>
    <w:rsid w:val="008C1658"/>
    <w:rsid w:val="008C6142"/>
    <w:rsid w:val="008D153B"/>
    <w:rsid w:val="008D77A5"/>
    <w:rsid w:val="0090774C"/>
    <w:rsid w:val="00912994"/>
    <w:rsid w:val="00912B9B"/>
    <w:rsid w:val="00914B31"/>
    <w:rsid w:val="009214F0"/>
    <w:rsid w:val="00931A4D"/>
    <w:rsid w:val="00944725"/>
    <w:rsid w:val="00974ABB"/>
    <w:rsid w:val="009862D0"/>
    <w:rsid w:val="009901A4"/>
    <w:rsid w:val="00996179"/>
    <w:rsid w:val="009B33E0"/>
    <w:rsid w:val="00A14EFB"/>
    <w:rsid w:val="00A311AC"/>
    <w:rsid w:val="00A3359C"/>
    <w:rsid w:val="00A5553D"/>
    <w:rsid w:val="00A7379B"/>
    <w:rsid w:val="00A747FE"/>
    <w:rsid w:val="00A77C8A"/>
    <w:rsid w:val="00A84F93"/>
    <w:rsid w:val="00AA0254"/>
    <w:rsid w:val="00AB049E"/>
    <w:rsid w:val="00AD2D47"/>
    <w:rsid w:val="00AD47C8"/>
    <w:rsid w:val="00B076B2"/>
    <w:rsid w:val="00B1688C"/>
    <w:rsid w:val="00B21A57"/>
    <w:rsid w:val="00B30BFC"/>
    <w:rsid w:val="00B428F7"/>
    <w:rsid w:val="00B51A66"/>
    <w:rsid w:val="00B8712F"/>
    <w:rsid w:val="00B87379"/>
    <w:rsid w:val="00B91326"/>
    <w:rsid w:val="00B9318C"/>
    <w:rsid w:val="00B97FFE"/>
    <w:rsid w:val="00BA078A"/>
    <w:rsid w:val="00BA1F72"/>
    <w:rsid w:val="00BA2AB3"/>
    <w:rsid w:val="00BC5E9B"/>
    <w:rsid w:val="00BC716C"/>
    <w:rsid w:val="00BD6749"/>
    <w:rsid w:val="00BE3F76"/>
    <w:rsid w:val="00BF1DD7"/>
    <w:rsid w:val="00C03F43"/>
    <w:rsid w:val="00C20FD7"/>
    <w:rsid w:val="00C21E16"/>
    <w:rsid w:val="00C26024"/>
    <w:rsid w:val="00C46764"/>
    <w:rsid w:val="00C52EBE"/>
    <w:rsid w:val="00C96B8E"/>
    <w:rsid w:val="00CC4BE3"/>
    <w:rsid w:val="00CC75B0"/>
    <w:rsid w:val="00CD539F"/>
    <w:rsid w:val="00CE2C25"/>
    <w:rsid w:val="00CF53A7"/>
    <w:rsid w:val="00D073AF"/>
    <w:rsid w:val="00D172E8"/>
    <w:rsid w:val="00D21707"/>
    <w:rsid w:val="00D27139"/>
    <w:rsid w:val="00D321BB"/>
    <w:rsid w:val="00D50B45"/>
    <w:rsid w:val="00D66D9A"/>
    <w:rsid w:val="00D75043"/>
    <w:rsid w:val="00D85A43"/>
    <w:rsid w:val="00D95F68"/>
    <w:rsid w:val="00DA670A"/>
    <w:rsid w:val="00DB0AFB"/>
    <w:rsid w:val="00DB2B1C"/>
    <w:rsid w:val="00DB345F"/>
    <w:rsid w:val="00DB6C9B"/>
    <w:rsid w:val="00DD3A84"/>
    <w:rsid w:val="00DE2B62"/>
    <w:rsid w:val="00DE5DE4"/>
    <w:rsid w:val="00DE78D6"/>
    <w:rsid w:val="00E063DA"/>
    <w:rsid w:val="00E103BA"/>
    <w:rsid w:val="00E10BE8"/>
    <w:rsid w:val="00E21C17"/>
    <w:rsid w:val="00E226C3"/>
    <w:rsid w:val="00E243CE"/>
    <w:rsid w:val="00E3497D"/>
    <w:rsid w:val="00E458E5"/>
    <w:rsid w:val="00E71D01"/>
    <w:rsid w:val="00E85D27"/>
    <w:rsid w:val="00EA16F7"/>
    <w:rsid w:val="00EA3988"/>
    <w:rsid w:val="00EB3F02"/>
    <w:rsid w:val="00EB555A"/>
    <w:rsid w:val="00EB7D91"/>
    <w:rsid w:val="00EC1F70"/>
    <w:rsid w:val="00EC2CFB"/>
    <w:rsid w:val="00EF522E"/>
    <w:rsid w:val="00F04989"/>
    <w:rsid w:val="00F13CE6"/>
    <w:rsid w:val="00F142D7"/>
    <w:rsid w:val="00F4421F"/>
    <w:rsid w:val="00F554E5"/>
    <w:rsid w:val="00F63DFC"/>
    <w:rsid w:val="00F7165D"/>
    <w:rsid w:val="00F74719"/>
    <w:rsid w:val="00F76CC6"/>
    <w:rsid w:val="00FC2BA6"/>
    <w:rsid w:val="00FC31CC"/>
    <w:rsid w:val="00FD3FB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A8D2C8"/>
  <w15:chartTrackingRefBased/>
  <w15:docId w15:val="{CC2602C1-E631-449E-9E27-650F27452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E79"/>
    <w:rPr>
      <w:rFonts w:eastAsiaTheme="minorEastAsia"/>
      <w:sz w:val="24"/>
      <w:szCs w:val="24"/>
    </w:rPr>
  </w:style>
  <w:style w:type="paragraph" w:styleId="Ttulo1">
    <w:name w:val="heading 1"/>
    <w:aliases w:val="CCT Cláusula"/>
    <w:basedOn w:val="Normal"/>
    <w:next w:val="Normal"/>
    <w:link w:val="Ttulo1Char"/>
    <w:uiPriority w:val="9"/>
    <w:qFormat/>
    <w:rsid w:val="004E3D60"/>
    <w:pPr>
      <w:keepNext/>
      <w:keepLines/>
      <w:numPr>
        <w:numId w:val="2"/>
      </w:numPr>
      <w:spacing w:before="240" w:line="276" w:lineRule="auto"/>
      <w:outlineLvl w:val="0"/>
    </w:pPr>
    <w:rPr>
      <w:rFonts w:ascii="Arial" w:eastAsiaTheme="majorEastAsia" w:hAnsi="Arial" w:cstheme="majorBidi"/>
      <w:bCs/>
      <w:color w:val="2F5496" w:themeColor="accent1" w:themeShade="BF"/>
      <w:szCs w:val="3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unhideWhenUsed/>
    <w:pPr>
      <w:spacing w:before="100" w:beforeAutospacing="1" w:after="100" w:afterAutospacing="1"/>
    </w:pPr>
  </w:style>
  <w:style w:type="character" w:styleId="Forte">
    <w:name w:val="Strong"/>
    <w:basedOn w:val="Fontepargpadro"/>
    <w:uiPriority w:val="22"/>
    <w:qFormat/>
    <w:rPr>
      <w:b/>
      <w:bCs/>
    </w:rPr>
  </w:style>
  <w:style w:type="character" w:styleId="nfase">
    <w:name w:val="Emphasis"/>
    <w:basedOn w:val="Fontepargpadro"/>
    <w:uiPriority w:val="20"/>
    <w:qFormat/>
    <w:rPr>
      <w:i/>
      <w:iCs/>
    </w:rPr>
  </w:style>
  <w:style w:type="paragraph" w:customStyle="1" w:styleId="arial10">
    <w:name w:val="arial10"/>
    <w:basedOn w:val="Normal"/>
    <w:pPr>
      <w:spacing w:before="100" w:beforeAutospacing="1" w:after="100" w:afterAutospacing="1"/>
    </w:pPr>
  </w:style>
  <w:style w:type="paragraph" w:customStyle="1" w:styleId="cct">
    <w:name w:val="cct"/>
    <w:basedOn w:val="Normal"/>
    <w:pPr>
      <w:spacing w:before="100" w:beforeAutospacing="1" w:after="100" w:afterAutospacing="1"/>
    </w:pPr>
  </w:style>
  <w:style w:type="paragraph" w:styleId="SemEspaamento">
    <w:name w:val="No Spacing"/>
    <w:uiPriority w:val="1"/>
    <w:qFormat/>
    <w:rsid w:val="007E312C"/>
    <w:rPr>
      <w:rFonts w:eastAsiaTheme="minorEastAsia"/>
      <w:sz w:val="24"/>
      <w:szCs w:val="24"/>
    </w:rPr>
  </w:style>
  <w:style w:type="paragraph" w:styleId="Reviso">
    <w:name w:val="Revision"/>
    <w:hidden/>
    <w:uiPriority w:val="99"/>
    <w:semiHidden/>
    <w:rsid w:val="004107AB"/>
    <w:rPr>
      <w:rFonts w:eastAsiaTheme="minorEastAsia"/>
      <w:sz w:val="24"/>
      <w:szCs w:val="24"/>
    </w:rPr>
  </w:style>
  <w:style w:type="table" w:styleId="Tabelacomgrade">
    <w:name w:val="Table Grid"/>
    <w:basedOn w:val="Tabelanormal"/>
    <w:uiPriority w:val="39"/>
    <w:rsid w:val="00241B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241B88"/>
    <w:pPr>
      <w:ind w:left="720"/>
      <w:contextualSpacing/>
    </w:pPr>
  </w:style>
  <w:style w:type="paragraph" w:customStyle="1" w:styleId="xmsonospacing">
    <w:name w:val="x_msonospacing"/>
    <w:basedOn w:val="Normal"/>
    <w:rsid w:val="000F264D"/>
    <w:rPr>
      <w:rFonts w:ascii="Calibri" w:eastAsiaTheme="minorHAnsi" w:hAnsi="Calibri" w:cs="Calibri"/>
      <w:sz w:val="22"/>
      <w:szCs w:val="22"/>
    </w:rPr>
  </w:style>
  <w:style w:type="paragraph" w:customStyle="1" w:styleId="xcct">
    <w:name w:val="x_cct"/>
    <w:basedOn w:val="Normal"/>
    <w:rsid w:val="000F264D"/>
    <w:pPr>
      <w:spacing w:before="240"/>
      <w:ind w:left="502" w:hanging="360"/>
      <w:jc w:val="both"/>
    </w:pPr>
    <w:rPr>
      <w:rFonts w:ascii="Arial" w:eastAsiaTheme="minorHAnsi" w:hAnsi="Arial" w:cs="Arial"/>
      <w:color w:val="2F5496"/>
      <w:sz w:val="21"/>
      <w:szCs w:val="21"/>
    </w:rPr>
  </w:style>
  <w:style w:type="character" w:customStyle="1" w:styleId="ui-provider">
    <w:name w:val="ui-provider"/>
    <w:basedOn w:val="Fontepargpadro"/>
    <w:rsid w:val="0033137D"/>
  </w:style>
  <w:style w:type="character" w:customStyle="1" w:styleId="Ttulo1Char">
    <w:name w:val="Título 1 Char"/>
    <w:aliases w:val="CCT Cláusula Char"/>
    <w:basedOn w:val="Fontepargpadro"/>
    <w:link w:val="Ttulo1"/>
    <w:uiPriority w:val="9"/>
    <w:rsid w:val="004E3D60"/>
    <w:rPr>
      <w:rFonts w:ascii="Arial" w:eastAsiaTheme="majorEastAsia" w:hAnsi="Arial" w:cstheme="majorBidi"/>
      <w:bCs/>
      <w:color w:val="2F5496" w:themeColor="accent1" w:themeShade="BF"/>
      <w:sz w:val="24"/>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052971">
      <w:bodyDiv w:val="1"/>
      <w:marLeft w:val="0"/>
      <w:marRight w:val="0"/>
      <w:marTop w:val="0"/>
      <w:marBottom w:val="0"/>
      <w:divBdr>
        <w:top w:val="none" w:sz="0" w:space="0" w:color="auto"/>
        <w:left w:val="none" w:sz="0" w:space="0" w:color="auto"/>
        <w:bottom w:val="none" w:sz="0" w:space="0" w:color="auto"/>
        <w:right w:val="none" w:sz="0" w:space="0" w:color="auto"/>
      </w:divBdr>
    </w:div>
    <w:div w:id="358432913">
      <w:bodyDiv w:val="1"/>
      <w:marLeft w:val="0"/>
      <w:marRight w:val="0"/>
      <w:marTop w:val="0"/>
      <w:marBottom w:val="0"/>
      <w:divBdr>
        <w:top w:val="none" w:sz="0" w:space="0" w:color="auto"/>
        <w:left w:val="none" w:sz="0" w:space="0" w:color="auto"/>
        <w:bottom w:val="none" w:sz="0" w:space="0" w:color="auto"/>
        <w:right w:val="none" w:sz="0" w:space="0" w:color="auto"/>
      </w:divBdr>
    </w:div>
    <w:div w:id="691810278">
      <w:bodyDiv w:val="1"/>
      <w:marLeft w:val="0"/>
      <w:marRight w:val="0"/>
      <w:marTop w:val="0"/>
      <w:marBottom w:val="0"/>
      <w:divBdr>
        <w:top w:val="none" w:sz="0" w:space="0" w:color="auto"/>
        <w:left w:val="none" w:sz="0" w:space="0" w:color="auto"/>
        <w:bottom w:val="none" w:sz="0" w:space="0" w:color="auto"/>
        <w:right w:val="none" w:sz="0" w:space="0" w:color="auto"/>
      </w:divBdr>
    </w:div>
    <w:div w:id="1388795162">
      <w:bodyDiv w:val="1"/>
      <w:marLeft w:val="0"/>
      <w:marRight w:val="0"/>
      <w:marTop w:val="0"/>
      <w:marBottom w:val="0"/>
      <w:divBdr>
        <w:top w:val="none" w:sz="0" w:space="0" w:color="auto"/>
        <w:left w:val="none" w:sz="0" w:space="0" w:color="auto"/>
        <w:bottom w:val="none" w:sz="0" w:space="0" w:color="auto"/>
        <w:right w:val="none" w:sz="0" w:space="0" w:color="auto"/>
      </w:divBdr>
    </w:div>
    <w:div w:id="164727854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D92A7D0E538B648AC734C5E73789E7C" ma:contentTypeVersion="12" ma:contentTypeDescription="Crie um novo documento." ma:contentTypeScope="" ma:versionID="5bdbed55fe6af73e0b7b0cd3b9023e83">
  <xsd:schema xmlns:xsd="http://www.w3.org/2001/XMLSchema" xmlns:xs="http://www.w3.org/2001/XMLSchema" xmlns:p="http://schemas.microsoft.com/office/2006/metadata/properties" xmlns:ns2="f2a592f5-4e0c-4359-b388-d20f63a9722f" xmlns:ns3="56bda7de-9ca8-4d72-9fc1-973716b168fe" targetNamespace="http://schemas.microsoft.com/office/2006/metadata/properties" ma:root="true" ma:fieldsID="4109c05565b96dceb6c8e657227a44c7" ns2:_="" ns3:_="">
    <xsd:import namespace="f2a592f5-4e0c-4359-b388-d20f63a9722f"/>
    <xsd:import namespace="56bda7de-9ca8-4d72-9fc1-973716b168f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592f5-4e0c-4359-b388-d20f63a972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lcf76f155ced4ddcb4097134ff3c332f" ma:index="17" nillable="true" ma:taxonomy="true" ma:internalName="lcf76f155ced4ddcb4097134ff3c332f" ma:taxonomyFieldName="MediaServiceImageTags" ma:displayName="Marcações de imagem" ma:readOnly="false" ma:fieldId="{5cf76f15-5ced-4ddc-b409-7134ff3c332f}" ma:taxonomyMulti="true" ma:sspId="f2b07eb6-2a85-4f19-b194-4f0f547f2b10" ma:termSetId="09814cd3-568e-fe90-9814-8d621ff8fb84" ma:anchorId="fba54fb3-c3e1-fe81-a776-ca4b69148c4d" ma:open="true" ma:isKeyword="false">
      <xsd:complexType>
        <xsd:sequence>
          <xsd:element ref="pc:Terms" minOccurs="0" maxOccurs="1"/>
        </xsd:sequence>
      </xsd:complex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bda7de-9ca8-4d72-9fc1-973716b168f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0651a5d-86e0-4b2e-84d4-758b68a5a2a5}" ma:internalName="TaxCatchAll" ma:showField="CatchAllData" ma:web="56bda7de-9ca8-4d72-9fc1-973716b168f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2a592f5-4e0c-4359-b388-d20f63a9722f">
      <Terms xmlns="http://schemas.microsoft.com/office/infopath/2007/PartnerControls"/>
    </lcf76f155ced4ddcb4097134ff3c332f>
    <TaxCatchAll xmlns="56bda7de-9ca8-4d72-9fc1-973716b168fe" xsi:nil="true"/>
  </documentManagement>
</p:properties>
</file>

<file path=customXml/itemProps1.xml><?xml version="1.0" encoding="utf-8"?>
<ds:datastoreItem xmlns:ds="http://schemas.openxmlformats.org/officeDocument/2006/customXml" ds:itemID="{5639E723-EF87-47EA-83FF-5D9F23AFFE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a592f5-4e0c-4359-b388-d20f63a9722f"/>
    <ds:schemaRef ds:uri="56bda7de-9ca8-4d72-9fc1-973716b168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3A750FB-56A9-487E-A90E-0D5003C27477}">
  <ds:schemaRefs>
    <ds:schemaRef ds:uri="http://schemas.microsoft.com/sharepoint/v3/contenttype/forms"/>
  </ds:schemaRefs>
</ds:datastoreItem>
</file>

<file path=customXml/itemProps3.xml><?xml version="1.0" encoding="utf-8"?>
<ds:datastoreItem xmlns:ds="http://schemas.openxmlformats.org/officeDocument/2006/customXml" ds:itemID="{66B98D52-0862-44C8-BA48-81862DCC908C}">
  <ds:schemaRefs>
    <ds:schemaRef ds:uri="http://schemas.microsoft.com/office/2006/metadata/properties"/>
    <ds:schemaRef ds:uri="http://schemas.microsoft.com/office/infopath/2007/PartnerControls"/>
    <ds:schemaRef ds:uri="f2a592f5-4e0c-4359-b388-d20f63a9722f"/>
    <ds:schemaRef ds:uri="56bda7de-9ca8-4d72-9fc1-973716b168f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3638</Words>
  <Characters>19648</Characters>
  <Application>Microsoft Office Word</Application>
  <DocSecurity>0</DocSecurity>
  <Lines>163</Lines>
  <Paragraphs>46</Paragraphs>
  <ScaleCrop>false</ScaleCrop>
  <HeadingPairs>
    <vt:vector size="2" baseType="variant">
      <vt:variant>
        <vt:lpstr>Título</vt:lpstr>
      </vt:variant>
      <vt:variant>
        <vt:i4>1</vt:i4>
      </vt:variant>
    </vt:vector>
  </HeadingPairs>
  <TitlesOfParts>
    <vt:vector size="1" baseType="lpstr">
      <vt:lpstr>Mediador - Extrato Convenção Coletiva</vt:lpstr>
    </vt:vector>
  </TitlesOfParts>
  <Company/>
  <LinksUpToDate>false</LinksUpToDate>
  <CharactersWithSpaces>23240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subject/>
  <dc:creator>Darc Santos | Administração Fenabrave-SC</dc:creator>
  <cp:keywords/>
  <dc:description/>
  <cp:lastModifiedBy>Angela</cp:lastModifiedBy>
  <cp:revision>2</cp:revision>
  <dcterms:created xsi:type="dcterms:W3CDTF">2025-06-25T19:36:00Z</dcterms:created>
  <dcterms:modified xsi:type="dcterms:W3CDTF">2025-06-25T19:36:00Z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0x0101005D92A7D0E538B648AC734C5E73789E7C</vt:lpwstr>
  </property>
  <property fmtid="{D5CDD505-2E9C-101B-9397-08002B2CF9AE}" pid="3" name="MediaServiceImageTags">
    <vt:lpwstr/>
  </property>
</Properties>
</file>